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8E5" w:rsidRDefault="00CF1E39">
      <w:pPr>
        <w:jc w:val="center"/>
        <w:rPr>
          <w:rFonts w:ascii="Arial" w:hAnsi="Arial" w:cs="Arial"/>
          <w:sz w:val="22"/>
        </w:rPr>
      </w:pPr>
      <w:bookmarkStart w:id="0" w:name="_GoBack"/>
      <w:r>
        <w:rPr>
          <w:rFonts w:ascii="Arial" w:hAnsi="Arial" w:cs="Arial"/>
          <w:sz w:val="22"/>
        </w:rPr>
        <w:t>Additional File 1</w:t>
      </w:r>
    </w:p>
    <w:bookmarkEnd w:id="0"/>
    <w:p w:rsidR="00B218E5" w:rsidRDefault="00CF1E39">
      <w:pPr>
        <w:widowControl/>
        <w:jc w:val="center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Supplementary Material</w:t>
      </w:r>
    </w:p>
    <w:p w:rsidR="00B218E5" w:rsidRDefault="00CF1E39">
      <w:pPr>
        <w:widowControl/>
        <w:spacing w:beforeLines="100" w:before="312" w:afterLines="100" w:after="312" w:line="360" w:lineRule="auto"/>
        <w:jc w:val="left"/>
        <w:rPr>
          <w:rFonts w:ascii="Arial" w:hAnsi="Arial" w:cs="Arial"/>
          <w:b/>
          <w:bCs/>
          <w:sz w:val="22"/>
        </w:rPr>
      </w:pPr>
      <w:r>
        <w:rPr>
          <w:rFonts w:ascii="Arial" w:hAnsi="Arial" w:cs="Arial"/>
          <w:b/>
          <w:bCs/>
          <w:sz w:val="22"/>
        </w:rPr>
        <w:t>Unveiling Tryptophan Dynamics and Functions Across Model Organisms via</w:t>
      </w:r>
      <w:r>
        <w:rPr>
          <w:rFonts w:ascii="Arial" w:hAnsi="Arial" w:cs="Arial" w:hint="eastAsia"/>
          <w:b/>
          <w:bCs/>
          <w:sz w:val="22"/>
        </w:rPr>
        <w:t xml:space="preserve"> </w:t>
      </w:r>
      <w:r>
        <w:rPr>
          <w:rFonts w:ascii="Arial" w:hAnsi="Arial" w:cs="Arial"/>
          <w:b/>
          <w:bCs/>
          <w:sz w:val="22"/>
        </w:rPr>
        <w:t>Quantitative Imaging</w:t>
      </w:r>
      <w:r>
        <w:rPr>
          <w:rFonts w:ascii="Arial" w:hAnsi="Arial" w:cs="Arial" w:hint="eastAsia"/>
          <w:b/>
          <w:bCs/>
          <w:sz w:val="22"/>
        </w:rPr>
        <w:t>.</w:t>
      </w:r>
    </w:p>
    <w:p w:rsidR="00B218E5" w:rsidRDefault="00CF1E39">
      <w:pPr>
        <w:widowControl/>
        <w:spacing w:beforeLines="100" w:before="312" w:afterLines="100" w:after="312" w:line="360" w:lineRule="auto"/>
        <w:jc w:val="left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Kui Wang</w:t>
      </w:r>
      <w:r>
        <w:rPr>
          <w:rFonts w:ascii="Arial" w:hAnsi="Arial" w:cs="Arial"/>
          <w:sz w:val="22"/>
          <w:vertAlign w:val="superscript"/>
        </w:rPr>
        <w:t>1†</w:t>
      </w:r>
      <w:r>
        <w:rPr>
          <w:rFonts w:ascii="Arial" w:hAnsi="Arial" w:cs="Arial"/>
          <w:sz w:val="22"/>
        </w:rPr>
        <w:t>, Tian-lun Chen</w:t>
      </w:r>
      <w:r>
        <w:rPr>
          <w:rFonts w:ascii="Arial" w:hAnsi="Arial" w:cs="Arial"/>
          <w:sz w:val="22"/>
          <w:vertAlign w:val="superscript"/>
        </w:rPr>
        <w:t>1†</w:t>
      </w:r>
      <w:r>
        <w:rPr>
          <w:rFonts w:ascii="Arial" w:hAnsi="Arial" w:cs="Arial"/>
          <w:sz w:val="22"/>
        </w:rPr>
        <w:t>, Xin-xin Zhang</w:t>
      </w:r>
      <w:r>
        <w:rPr>
          <w:rFonts w:ascii="Arial" w:hAnsi="Arial" w:cs="Arial"/>
          <w:sz w:val="22"/>
          <w:vertAlign w:val="superscript"/>
        </w:rPr>
        <w:t>1,3†</w:t>
      </w:r>
      <w:r>
        <w:rPr>
          <w:rFonts w:ascii="Arial" w:hAnsi="Arial" w:cs="Arial"/>
          <w:sz w:val="22"/>
        </w:rPr>
        <w:t>, Jian-bin Cao</w:t>
      </w:r>
      <w:r>
        <w:rPr>
          <w:rFonts w:ascii="Arial" w:hAnsi="Arial" w:cs="Arial"/>
          <w:sz w:val="22"/>
          <w:vertAlign w:val="superscript"/>
        </w:rPr>
        <w:t>4†</w:t>
      </w:r>
      <w:r>
        <w:rPr>
          <w:rFonts w:ascii="Arial" w:hAnsi="Arial" w:cs="Arial"/>
          <w:sz w:val="22"/>
        </w:rPr>
        <w:t>, Pengcheng Wang</w:t>
      </w:r>
      <w:r>
        <w:rPr>
          <w:rFonts w:ascii="Arial" w:hAnsi="Arial" w:cs="Arial"/>
          <w:sz w:val="22"/>
          <w:vertAlign w:val="superscript"/>
        </w:rPr>
        <w:t>1,5</w:t>
      </w:r>
      <w:r>
        <w:rPr>
          <w:rFonts w:ascii="Arial" w:hAnsi="Arial" w:cs="Arial"/>
          <w:sz w:val="22"/>
        </w:rPr>
        <w:t>, Mingcang Wang</w:t>
      </w:r>
      <w:r>
        <w:rPr>
          <w:rFonts w:ascii="Arial" w:hAnsi="Arial" w:cs="Arial"/>
          <w:sz w:val="22"/>
          <w:vertAlign w:val="superscript"/>
        </w:rPr>
        <w:t>4</w:t>
      </w:r>
      <w:r>
        <w:rPr>
          <w:rFonts w:ascii="Arial" w:hAnsi="Arial" w:cs="Arial"/>
          <w:sz w:val="22"/>
        </w:rPr>
        <w:t>, Jiu-lin Du</w:t>
      </w:r>
      <w:r>
        <w:rPr>
          <w:rFonts w:ascii="Arial" w:hAnsi="Arial" w:cs="Arial"/>
          <w:sz w:val="22"/>
          <w:vertAlign w:val="superscript"/>
        </w:rPr>
        <w:t>1,2,3</w:t>
      </w:r>
      <w:r>
        <w:rPr>
          <w:rFonts w:ascii="Arial" w:hAnsi="Arial" w:cs="Arial" w:hint="eastAsia"/>
          <w:sz w:val="22"/>
          <w:vertAlign w:val="superscript"/>
        </w:rPr>
        <w:t>*</w:t>
      </w:r>
      <w:r>
        <w:rPr>
          <w:rFonts w:ascii="Arial" w:hAnsi="Arial" w:cs="Arial"/>
          <w:sz w:val="22"/>
        </w:rPr>
        <w:t xml:space="preserve">, Yu </w:t>
      </w:r>
      <w:r>
        <w:rPr>
          <w:rFonts w:ascii="Arial" w:hAnsi="Arial" w:cs="Arial"/>
          <w:sz w:val="22"/>
        </w:rPr>
        <w:t>Mu</w:t>
      </w:r>
      <w:r>
        <w:rPr>
          <w:rFonts w:ascii="Arial" w:hAnsi="Arial" w:cs="Arial"/>
          <w:sz w:val="22"/>
          <w:vertAlign w:val="superscript"/>
        </w:rPr>
        <w:t>1,2,3</w:t>
      </w:r>
      <w:r>
        <w:rPr>
          <w:rFonts w:ascii="Arial" w:hAnsi="Arial" w:cs="Arial" w:hint="eastAsia"/>
          <w:sz w:val="22"/>
          <w:vertAlign w:val="superscript"/>
        </w:rPr>
        <w:t>*</w:t>
      </w:r>
      <w:r>
        <w:rPr>
          <w:rFonts w:ascii="Arial" w:hAnsi="Arial" w:cs="Arial"/>
          <w:sz w:val="22"/>
        </w:rPr>
        <w:t>, Rongkun Tao</w:t>
      </w:r>
      <w:r>
        <w:rPr>
          <w:rFonts w:ascii="Arial" w:hAnsi="Arial" w:cs="Arial"/>
          <w:sz w:val="22"/>
          <w:vertAlign w:val="superscript"/>
        </w:rPr>
        <w:t>1,</w:t>
      </w:r>
      <w:r>
        <w:rPr>
          <w:rFonts w:ascii="Arial" w:hAnsi="Arial" w:cs="Arial" w:hint="eastAsia"/>
          <w:sz w:val="22"/>
          <w:vertAlign w:val="superscript"/>
        </w:rPr>
        <w:t>6*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</w:rPr>
        <w:t>1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 </w:t>
      </w:r>
      <w:r>
        <w:rPr>
          <w:rFonts w:ascii="Arial" w:hAnsi="Arial" w:cs="Arial"/>
          <w:i w:val="0"/>
          <w:iCs/>
          <w:color w:val="000000"/>
          <w:sz w:val="22"/>
        </w:rPr>
        <w:t>Institute of Neuroscience, State Key Laboratory of Neuroscience, Center for Excellence in Brain Science and Intelligence Technology, Chinese Academy of Sciences, 320 Yue-Yang Road, Shanghai 200031, China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</w:rPr>
        <w:t>2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 </w:t>
      </w:r>
      <w:r>
        <w:rPr>
          <w:rFonts w:ascii="Arial" w:hAnsi="Arial" w:cs="Arial"/>
          <w:i w:val="0"/>
          <w:iCs/>
          <w:color w:val="000000"/>
          <w:sz w:val="22"/>
        </w:rPr>
        <w:t>University of Chinese</w:t>
      </w:r>
      <w:r>
        <w:rPr>
          <w:rFonts w:ascii="Arial" w:hAnsi="Arial" w:cs="Arial"/>
          <w:i w:val="0"/>
          <w:iCs/>
          <w:color w:val="000000"/>
          <w:sz w:val="22"/>
        </w:rPr>
        <w:t xml:space="preserve"> Academy of Sciences, 19A Yu-Quan Road, Beijing 100049, China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</w:rPr>
        <w:t>3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 </w:t>
      </w:r>
      <w:r>
        <w:rPr>
          <w:rFonts w:ascii="Arial" w:hAnsi="Arial" w:cs="Arial"/>
          <w:i w:val="0"/>
          <w:iCs/>
          <w:color w:val="000000"/>
          <w:sz w:val="22"/>
        </w:rPr>
        <w:t>School of Life Science and Technology, ShanghaiTech University, 319 Yue-Yang Road, Shanghai 200031, China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</w:rPr>
        <w:t>4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 </w:t>
      </w:r>
      <w:r>
        <w:rPr>
          <w:rFonts w:ascii="Arial" w:hAnsi="Arial" w:cs="Arial"/>
          <w:i w:val="0"/>
          <w:iCs/>
          <w:color w:val="000000"/>
          <w:sz w:val="22"/>
        </w:rPr>
        <w:t xml:space="preserve">Department of Anesthesiology, Taizhou Hospital of Zhejiang Province affiliated to </w:t>
      </w:r>
      <w:r>
        <w:rPr>
          <w:rFonts w:ascii="Arial" w:hAnsi="Arial" w:cs="Arial"/>
          <w:i w:val="0"/>
          <w:iCs/>
          <w:color w:val="000000"/>
          <w:sz w:val="22"/>
        </w:rPr>
        <w:t>Wenzhou Medical University, 150 Xi-men Road, Zhejiang 317000, China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</w:rPr>
        <w:t>5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 </w:t>
      </w:r>
      <w:r>
        <w:rPr>
          <w:rFonts w:ascii="Arial" w:hAnsi="Arial" w:cs="Arial"/>
          <w:i w:val="0"/>
          <w:iCs/>
          <w:color w:val="000000"/>
          <w:sz w:val="22"/>
        </w:rPr>
        <w:t>Department of Pediatric Cardiology, Xinhua Hospital, Shanghai Jiao Tong University School of Medicine, 1665 Kong-Jiang Road, Shanghai 200092, China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lang w:eastAsia="zh-CN"/>
        </w:rPr>
      </w:pPr>
      <w:bookmarkStart w:id="1" w:name="translation_sen_id-4"/>
      <w:bookmarkEnd w:id="1"/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 xml:space="preserve">6 </w:t>
      </w:r>
      <w:r>
        <w:rPr>
          <w:rFonts w:ascii="Arial" w:hAnsi="Arial" w:cs="Arial"/>
          <w:i w:val="0"/>
          <w:iCs/>
          <w:color w:val="000000"/>
          <w:sz w:val="22"/>
        </w:rPr>
        <w:t>Lead Contact</w:t>
      </w:r>
      <w:r>
        <w:rPr>
          <w:rFonts w:ascii="Arial" w:hAnsi="Arial" w:cs="Arial" w:hint="eastAsia"/>
          <w:i w:val="0"/>
          <w:iCs/>
          <w:color w:val="000000"/>
          <w:sz w:val="22"/>
          <w:lang w:eastAsia="zh-CN"/>
        </w:rPr>
        <w:t>.</w:t>
      </w:r>
    </w:p>
    <w:p w:rsidR="00B218E5" w:rsidRDefault="00CF1E39">
      <w:pPr>
        <w:pStyle w:val="aff"/>
        <w:spacing w:beforeLines="50" w:before="156" w:after="0" w:line="360" w:lineRule="auto"/>
        <w:jc w:val="both"/>
        <w:rPr>
          <w:rFonts w:ascii="Arial" w:hAnsi="Arial" w:cs="Arial"/>
          <w:i w:val="0"/>
          <w:iCs/>
          <w:color w:val="000000"/>
          <w:sz w:val="22"/>
          <w:szCs w:val="22"/>
          <w:vertAlign w:val="superscript"/>
          <w:lang w:eastAsia="zh-CN"/>
        </w:rPr>
      </w:pPr>
      <w:r>
        <w:rPr>
          <w:rFonts w:ascii="Arial" w:hAnsi="Arial" w:cs="Arial"/>
          <w:i w:val="0"/>
          <w:iCs/>
          <w:color w:val="000000"/>
          <w:sz w:val="22"/>
          <w:szCs w:val="22"/>
          <w:vertAlign w:val="superscript"/>
        </w:rPr>
        <w:t>†</w:t>
      </w:r>
      <w:r>
        <w:rPr>
          <w:rFonts w:ascii="Arial" w:hAnsi="Arial" w:cs="Arial"/>
          <w:i w:val="0"/>
          <w:iCs/>
          <w:sz w:val="22"/>
        </w:rPr>
        <w:t>Kui Wang</w:t>
      </w:r>
      <w:r>
        <w:rPr>
          <w:rFonts w:ascii="Arial" w:hAnsi="Arial" w:cs="Arial" w:hint="eastAsia"/>
          <w:i w:val="0"/>
          <w:iCs/>
          <w:sz w:val="22"/>
          <w:lang w:eastAsia="zh-CN"/>
        </w:rPr>
        <w:t xml:space="preserve">, </w:t>
      </w:r>
      <w:r>
        <w:rPr>
          <w:rFonts w:ascii="Arial" w:hAnsi="Arial" w:cs="Arial"/>
          <w:i w:val="0"/>
          <w:iCs/>
          <w:sz w:val="22"/>
        </w:rPr>
        <w:t xml:space="preserve">Tian-lun </w:t>
      </w:r>
      <w:r>
        <w:rPr>
          <w:rFonts w:ascii="Arial" w:hAnsi="Arial" w:cs="Arial"/>
          <w:i w:val="0"/>
          <w:iCs/>
          <w:sz w:val="22"/>
        </w:rPr>
        <w:t>Chen</w:t>
      </w:r>
      <w:r>
        <w:rPr>
          <w:rFonts w:ascii="Arial" w:hAnsi="Arial" w:cs="Arial"/>
          <w:i w:val="0"/>
          <w:iCs/>
          <w:sz w:val="22"/>
          <w:lang w:eastAsia="zh-CN"/>
        </w:rPr>
        <w:t xml:space="preserve">, </w:t>
      </w:r>
      <w:r>
        <w:rPr>
          <w:rFonts w:ascii="Arial" w:hAnsi="Arial" w:cs="Arial"/>
          <w:i w:val="0"/>
          <w:iCs/>
          <w:sz w:val="22"/>
        </w:rPr>
        <w:t>Xin-xin Zhang</w:t>
      </w:r>
      <w:r>
        <w:rPr>
          <w:rFonts w:ascii="Arial" w:hAnsi="Arial" w:cs="Arial"/>
          <w:i w:val="0"/>
          <w:iCs/>
          <w:sz w:val="22"/>
          <w:lang w:eastAsia="zh-CN"/>
        </w:rPr>
        <w:t xml:space="preserve"> and </w:t>
      </w:r>
      <w:r>
        <w:rPr>
          <w:rFonts w:ascii="Arial" w:hAnsi="Arial" w:cs="Arial"/>
          <w:i w:val="0"/>
          <w:iCs/>
          <w:sz w:val="22"/>
        </w:rPr>
        <w:t>Jian-bin Cao</w:t>
      </w:r>
      <w:r>
        <w:rPr>
          <w:rFonts w:ascii="Arial" w:hAnsi="Arial" w:cs="Arial" w:hint="eastAsia"/>
          <w:i w:val="0"/>
          <w:iCs/>
          <w:sz w:val="22"/>
          <w:lang w:eastAsia="zh-CN"/>
        </w:rPr>
        <w:t xml:space="preserve"> contributed equally to this paper.</w:t>
      </w:r>
    </w:p>
    <w:p w:rsidR="00B218E5" w:rsidRDefault="00CF1E39">
      <w:pPr>
        <w:widowControl/>
        <w:spacing w:beforeLines="200" w:before="624"/>
        <w:jc w:val="left"/>
        <w:rPr>
          <w:rFonts w:ascii="Arial" w:hAnsi="Arial" w:cs="Arial"/>
          <w:i/>
          <w:sz w:val="22"/>
        </w:rPr>
      </w:pPr>
      <w:r>
        <w:rPr>
          <w:rFonts w:ascii="Arial" w:hAnsi="Arial" w:cs="Arial"/>
          <w:sz w:val="22"/>
        </w:rPr>
        <w:t>* Corresponding authors:</w:t>
      </w:r>
    </w:p>
    <w:p w:rsidR="00B218E5" w:rsidRDefault="00CF1E39">
      <w:pPr>
        <w:widowControl/>
        <w:spacing w:beforeLines="100" w:before="312"/>
        <w:jc w:val="left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Jiu-lin Du: </w:t>
      </w:r>
      <w:hyperlink r:id="rId8" w:history="1">
        <w:r>
          <w:rPr>
            <w:rFonts w:ascii="Arial" w:hAnsi="Arial" w:cs="Arial"/>
            <w:sz w:val="22"/>
          </w:rPr>
          <w:t>forestdu@ion.ac.cn</w:t>
        </w:r>
      </w:hyperlink>
    </w:p>
    <w:p w:rsidR="00B218E5" w:rsidRDefault="00CF1E39">
      <w:pPr>
        <w:widowControl/>
        <w:spacing w:beforeLines="100" w:before="312"/>
        <w:jc w:val="left"/>
        <w:rPr>
          <w:rFonts w:ascii="Arial" w:hAnsi="Arial" w:cs="Arial"/>
          <w:i/>
          <w:sz w:val="22"/>
        </w:rPr>
      </w:pPr>
      <w:r>
        <w:rPr>
          <w:rFonts w:ascii="Arial" w:hAnsi="Arial" w:cs="Arial"/>
          <w:sz w:val="22"/>
        </w:rPr>
        <w:t xml:space="preserve">Yu Mu: </w:t>
      </w:r>
      <w:hyperlink r:id="rId9" w:history="1">
        <w:r>
          <w:rPr>
            <w:rFonts w:ascii="Arial" w:hAnsi="Arial" w:cs="Arial"/>
            <w:sz w:val="22"/>
          </w:rPr>
          <w:t>my@ion.ac.cn</w:t>
        </w:r>
      </w:hyperlink>
    </w:p>
    <w:p w:rsidR="00B218E5" w:rsidRDefault="00CF1E39">
      <w:pPr>
        <w:widowControl/>
        <w:spacing w:beforeLines="100" w:before="312"/>
        <w:jc w:val="left"/>
        <w:rPr>
          <w:rFonts w:ascii="Arial" w:hAnsi="Arial" w:cs="Arial"/>
          <w:iCs/>
          <w:color w:val="000000"/>
          <w:sz w:val="22"/>
          <w:lang w:val="en-GB"/>
        </w:rPr>
      </w:pPr>
      <w:r>
        <w:rPr>
          <w:rFonts w:ascii="Arial" w:hAnsi="Arial" w:cs="Arial"/>
          <w:sz w:val="22"/>
        </w:rPr>
        <w:t xml:space="preserve">Rongkun Tao: </w:t>
      </w:r>
      <w:hyperlink r:id="rId10" w:history="1">
        <w:r>
          <w:rPr>
            <w:rFonts w:ascii="Arial" w:hAnsi="Arial" w:cs="Arial"/>
            <w:sz w:val="22"/>
          </w:rPr>
          <w:t>rktao@ion.ac.cn</w:t>
        </w:r>
      </w:hyperlink>
      <w:r>
        <w:rPr>
          <w:rFonts w:ascii="Arial" w:hAnsi="Arial" w:cs="Arial"/>
          <w:iCs/>
          <w:color w:val="000000"/>
          <w:sz w:val="22"/>
        </w:rPr>
        <w:t xml:space="preserve"> </w:t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lastRenderedPageBreak/>
        <w:drawing>
          <wp:inline distT="0" distB="0" distL="114300" distR="114300">
            <wp:extent cx="5727065" cy="4425315"/>
            <wp:effectExtent l="0" t="0" r="3175" b="9525"/>
            <wp:docPr id="4" name="图片 4" descr="sfig1_Fig 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fig1_Fig S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5" w:rsidRDefault="00CF1E39">
      <w:pPr>
        <w:rPr>
          <w:rFonts w:ascii="Arial" w:hAnsi="Arial" w:cs="Arial"/>
          <w:sz w:val="22"/>
        </w:rPr>
      </w:pPr>
      <w:r>
        <w:rPr>
          <w:rFonts w:ascii="Arial" w:hAnsi="Arial" w:cs="Arial"/>
          <w:b/>
          <w:sz w:val="22"/>
        </w:rPr>
        <w:t>Additional File 1: FigS1, relat</w:t>
      </w:r>
      <w:r>
        <w:rPr>
          <w:rFonts w:ascii="Arial" w:eastAsia="DengXian" w:hAnsi="Arial" w:cs="Arial"/>
          <w:b/>
          <w:sz w:val="22"/>
        </w:rPr>
        <w:t>ed</w:t>
      </w:r>
      <w:r>
        <w:rPr>
          <w:rFonts w:ascii="Arial" w:hAnsi="Arial" w:cs="Arial"/>
          <w:b/>
          <w:sz w:val="22"/>
        </w:rPr>
        <w:t xml:space="preserve"> to Fig 1. </w:t>
      </w:r>
      <w:r>
        <w:rPr>
          <w:rFonts w:ascii="Arial" w:hAnsi="Arial" w:cs="Arial"/>
          <w:bCs/>
          <w:sz w:val="22"/>
        </w:rPr>
        <w:t>Detection of tryptophan uptake in living bacteria.</w:t>
      </w:r>
      <w:r>
        <w:rPr>
          <w:rFonts w:ascii="Arial" w:hAnsi="Arial" w:cs="Arial"/>
          <w:b/>
          <w:sz w:val="22"/>
        </w:rPr>
        <w:t xml:space="preserve"> (A) </w:t>
      </w:r>
      <w:r>
        <w:rPr>
          <w:rFonts w:ascii="Arial" w:hAnsi="Arial" w:cs="Arial"/>
          <w:bCs/>
          <w:sz w:val="22"/>
        </w:rPr>
        <w:t>The traces of bacterial GRIT sensor in response to different concentrations of tryptophan in the m</w:t>
      </w:r>
      <w:r>
        <w:rPr>
          <w:rFonts w:ascii="Arial" w:hAnsi="Arial" w:cs="Arial"/>
          <w:bCs/>
          <w:sz w:val="22"/>
        </w:rPr>
        <w:t>edia.</w:t>
      </w:r>
      <w:r>
        <w:rPr>
          <w:rFonts w:ascii="Arial" w:hAnsi="Arial" w:cs="Arial" w:hint="eastAsia"/>
          <w:b/>
          <w:sz w:val="22"/>
        </w:rPr>
        <w:t xml:space="preserve"> </w:t>
      </w:r>
      <w:r>
        <w:rPr>
          <w:rFonts w:ascii="Arial" w:hAnsi="Arial" w:cs="Arial"/>
          <w:b/>
          <w:sz w:val="22"/>
        </w:rPr>
        <w:t>(</w:t>
      </w:r>
      <w:r>
        <w:rPr>
          <w:rFonts w:ascii="Arial" w:hAnsi="Arial" w:cs="Arial" w:hint="eastAsia"/>
          <w:b/>
          <w:sz w:val="22"/>
        </w:rPr>
        <w:t>B</w:t>
      </w:r>
      <w:r>
        <w:rPr>
          <w:rFonts w:ascii="Arial" w:hAnsi="Arial" w:cs="Arial"/>
          <w:b/>
          <w:sz w:val="22"/>
        </w:rPr>
        <w:t xml:space="preserve">) </w:t>
      </w:r>
      <w:r>
        <w:rPr>
          <w:rFonts w:ascii="Arial" w:hAnsi="Arial" w:cs="Arial"/>
          <w:sz w:val="22"/>
        </w:rPr>
        <w:t>The</w:t>
      </w:r>
      <w:r>
        <w:rPr>
          <w:rFonts w:ascii="Arial" w:hAnsi="Arial" w:cs="Arial"/>
          <w:sz w:val="22"/>
        </w:rPr>
        <w:t xml:space="preserve"> expression level of tryptophan transporters on bacteria plasma membrane (n = 15). Data were taken from previous reports</w:t>
      </w:r>
      <w:r>
        <w:rPr>
          <w:rFonts w:ascii="Arial" w:hAnsi="Arial" w:cs="Arial" w:hint="eastAsia"/>
          <w:sz w:val="22"/>
        </w:rPr>
        <w:t xml:space="preserve"> (NCBI GEO accession: </w:t>
      </w:r>
      <w:r>
        <w:rPr>
          <w:rFonts w:ascii="Arial" w:hAnsi="Arial" w:cs="Arial"/>
          <w:sz w:val="22"/>
        </w:rPr>
        <w:t>GSE122296</w:t>
      </w:r>
      <w:r>
        <w:rPr>
          <w:rFonts w:ascii="Arial" w:hAnsi="Arial" w:cs="Arial" w:hint="eastAsia"/>
          <w:sz w:val="22"/>
        </w:rPr>
        <w:t>) [14]</w:t>
      </w:r>
      <w:r>
        <w:rPr>
          <w:rFonts w:ascii="Arial" w:hAnsi="Arial" w:cs="Arial"/>
          <w:sz w:val="22"/>
        </w:rPr>
        <w:t>.</w:t>
      </w:r>
      <w:r>
        <w:rPr>
          <w:rFonts w:ascii="Arial" w:hAnsi="Arial" w:cs="Arial"/>
          <w:b/>
          <w:sz w:val="22"/>
        </w:rPr>
        <w:t xml:space="preserve"> (</w:t>
      </w:r>
      <w:r>
        <w:rPr>
          <w:rFonts w:ascii="Arial" w:hAnsi="Arial" w:cs="Arial" w:hint="eastAsia"/>
          <w:b/>
          <w:sz w:val="22"/>
        </w:rPr>
        <w:t>C</w:t>
      </w:r>
      <w:r>
        <w:rPr>
          <w:rFonts w:ascii="Arial" w:hAnsi="Arial" w:cs="Arial"/>
          <w:b/>
          <w:sz w:val="22"/>
        </w:rPr>
        <w:t xml:space="preserve">) </w:t>
      </w:r>
      <w:r>
        <w:rPr>
          <w:rFonts w:ascii="Arial" w:hAnsi="Arial" w:cs="Arial"/>
          <w:bCs/>
          <w:sz w:val="22"/>
        </w:rPr>
        <w:t>Living</w:t>
      </w:r>
      <w:r>
        <w:rPr>
          <w:rFonts w:ascii="Arial" w:hAnsi="Arial" w:cs="Arial"/>
          <w:bCs/>
          <w:sz w:val="22"/>
        </w:rPr>
        <w:t xml:space="preserve"> bacteria expressing GRIT sensor responded to 1 mM different amino acids in the absence</w:t>
      </w:r>
      <w:r>
        <w:rPr>
          <w:rFonts w:ascii="Arial" w:hAnsi="Arial" w:cs="Arial"/>
          <w:bCs/>
          <w:sz w:val="22"/>
        </w:rPr>
        <w:t xml:space="preserve"> or presence of 10 μM Trp. n = 3 - 5 experiments.</w:t>
      </w:r>
    </w:p>
    <w:p w:rsidR="00B218E5" w:rsidRDefault="00CF1E39">
      <w:pPr>
        <w:spacing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Data shown as mean ± s.e.m. Two-tailed unpaired student's t test for </w:t>
      </w:r>
      <w:r>
        <w:rPr>
          <w:rFonts w:ascii="Arial" w:hAnsi="Arial" w:cs="Arial"/>
          <w:b/>
          <w:bCs/>
          <w:sz w:val="22"/>
        </w:rPr>
        <w:t>B</w:t>
      </w:r>
      <w:r>
        <w:rPr>
          <w:rFonts w:ascii="Arial" w:hAnsi="Arial" w:cs="Arial"/>
          <w:sz w:val="22"/>
        </w:rPr>
        <w:t>.</w:t>
      </w:r>
    </w:p>
    <w:p w:rsidR="00B218E5" w:rsidRDefault="00B218E5">
      <w:pPr>
        <w:spacing w:line="360" w:lineRule="auto"/>
        <w:rPr>
          <w:rFonts w:ascii="Arial" w:hAnsi="Arial" w:cs="Arial"/>
          <w:sz w:val="22"/>
        </w:rPr>
      </w:pPr>
    </w:p>
    <w:p w:rsidR="00B218E5" w:rsidRDefault="00CF1E39">
      <w:pPr>
        <w:rPr>
          <w:rFonts w:ascii="Arial" w:hAnsi="Arial" w:cs="Arial"/>
          <w:bCs/>
          <w:sz w:val="22"/>
        </w:rPr>
      </w:pPr>
      <w:r>
        <w:rPr>
          <w:rFonts w:ascii="Arial" w:hAnsi="Arial" w:cs="Arial"/>
          <w:bCs/>
          <w:sz w:val="22"/>
        </w:rPr>
        <w:br w:type="page"/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 w:hint="eastAsia"/>
          <w:noProof/>
          <w:lang w:eastAsia="en-US"/>
        </w:rPr>
        <w:lastRenderedPageBreak/>
        <w:drawing>
          <wp:inline distT="0" distB="0" distL="114300" distR="114300">
            <wp:extent cx="5730875" cy="4429125"/>
            <wp:effectExtent l="0" t="0" r="3175" b="9525"/>
            <wp:docPr id="1" name="图片 1" descr="Sfig2(1)_Fig 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fig2(1)_Fig S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spacing w:line="360" w:lineRule="auto"/>
        <w:rPr>
          <w:rFonts w:ascii="Arial" w:hAnsi="Arial" w:cs="Arial"/>
          <w:bCs/>
          <w:sz w:val="22"/>
        </w:rPr>
      </w:pPr>
      <w:r>
        <w:rPr>
          <w:rFonts w:ascii="Arial" w:hAnsi="Arial" w:cs="Arial"/>
          <w:b/>
          <w:sz w:val="22"/>
        </w:rPr>
        <w:t>Additional File 1: FigS2, relat</w:t>
      </w:r>
      <w:r>
        <w:rPr>
          <w:rFonts w:ascii="Arial" w:eastAsia="DengXian" w:hAnsi="Arial" w:cs="Arial"/>
          <w:b/>
          <w:sz w:val="22"/>
        </w:rPr>
        <w:t>ed</w:t>
      </w:r>
      <w:r>
        <w:rPr>
          <w:rFonts w:ascii="Arial" w:hAnsi="Arial" w:cs="Arial"/>
          <w:b/>
          <w:sz w:val="22"/>
        </w:rPr>
        <w:t xml:space="preserve"> to Fig 2. </w:t>
      </w:r>
      <w:r>
        <w:rPr>
          <w:rFonts w:ascii="Arial" w:hAnsi="Arial" w:cs="Arial"/>
          <w:bCs/>
          <w:sz w:val="22"/>
        </w:rPr>
        <w:t xml:space="preserve">Detection of tryptophan dynamics in </w:t>
      </w:r>
      <w:r>
        <w:rPr>
          <w:rFonts w:ascii="Arial" w:hAnsi="Arial" w:cs="Arial"/>
          <w:bCs/>
          <w:color w:val="000000"/>
          <w:sz w:val="22"/>
        </w:rPr>
        <w:t>mitochondria of</w:t>
      </w:r>
      <w:r>
        <w:rPr>
          <w:rFonts w:ascii="Arial" w:hAnsi="Arial" w:cs="Arial"/>
          <w:bCs/>
          <w:sz w:val="22"/>
        </w:rPr>
        <w:t xml:space="preserve"> HeLa cells.</w:t>
      </w:r>
      <w:r>
        <w:rPr>
          <w:rFonts w:ascii="Arial" w:hAnsi="Arial" w:cs="Arial"/>
          <w:b/>
          <w:sz w:val="22"/>
        </w:rPr>
        <w:t xml:space="preserve"> (A) </w:t>
      </w:r>
      <w:r>
        <w:rPr>
          <w:rFonts w:ascii="Arial" w:hAnsi="Arial" w:cs="Arial"/>
          <w:bCs/>
          <w:sz w:val="22"/>
        </w:rPr>
        <w:t xml:space="preserve">Raw dual excitation fluorescence intensities were measured in both HeLa cells and cells expressing either the mito-GRIT sensor or mito-GRITOL sensor. </w:t>
      </w:r>
      <w:r>
        <w:rPr>
          <w:rFonts w:ascii="Arial" w:hAnsi="Arial" w:cs="Arial"/>
          <w:b/>
          <w:sz w:val="22"/>
        </w:rPr>
        <w:t>(B)</w:t>
      </w:r>
      <w:r>
        <w:rPr>
          <w:rFonts w:ascii="Arial" w:hAnsi="Arial" w:cs="Arial"/>
          <w:bCs/>
          <w:sz w:val="22"/>
        </w:rPr>
        <w:t xml:space="preserve"> The fluorescence values of mito-GRIT or mito-GRITOL positive HeLa cells were normalized to those of em</w:t>
      </w:r>
      <w:r>
        <w:rPr>
          <w:rFonts w:ascii="Arial" w:hAnsi="Arial" w:cs="Arial"/>
          <w:bCs/>
          <w:sz w:val="22"/>
        </w:rPr>
        <w:t>pty cells. The data presented in B are derived from A.</w:t>
      </w:r>
      <w:r>
        <w:rPr>
          <w:rFonts w:ascii="Arial" w:hAnsi="Arial" w:cs="Arial"/>
          <w:color w:val="111111"/>
          <w:sz w:val="22"/>
        </w:rPr>
        <w:t xml:space="preserve"> </w:t>
      </w:r>
      <w:r>
        <w:rPr>
          <w:rFonts w:ascii="Arial" w:hAnsi="Arial" w:cs="Arial"/>
          <w:b/>
          <w:sz w:val="22"/>
        </w:rPr>
        <w:t xml:space="preserve">(C) </w:t>
      </w:r>
      <w:r>
        <w:rPr>
          <w:rFonts w:ascii="Arial" w:hAnsi="Arial" w:cs="Arial"/>
          <w:bCs/>
          <w:sz w:val="22"/>
        </w:rPr>
        <w:t>HeLa cell expressing mitochondrial GRIT responses to the indicated concentration of amino acids in the absence and presence of 5 μM Trp.</w:t>
      </w:r>
      <w:r>
        <w:rPr>
          <w:rFonts w:ascii="Arial" w:hAnsi="Arial" w:cs="Arial" w:hint="eastAsia"/>
          <w:bCs/>
          <w:sz w:val="22"/>
        </w:rPr>
        <w:t xml:space="preserve"> </w:t>
      </w:r>
      <w:r>
        <w:rPr>
          <w:rFonts w:ascii="Arial" w:hAnsi="Arial" w:cs="Arial"/>
          <w:b/>
          <w:sz w:val="22"/>
        </w:rPr>
        <w:t>(</w:t>
      </w:r>
      <w:r>
        <w:rPr>
          <w:rFonts w:ascii="Arial" w:hAnsi="Arial" w:cs="Arial" w:hint="eastAsia"/>
          <w:b/>
          <w:sz w:val="22"/>
        </w:rPr>
        <w:t>D)</w:t>
      </w:r>
      <w:r>
        <w:rPr>
          <w:rFonts w:ascii="Arial" w:hAnsi="Arial" w:cs="Arial"/>
          <w:b/>
          <w:sz w:val="22"/>
        </w:rPr>
        <w:t xml:space="preserve"> </w:t>
      </w:r>
      <w:bookmarkStart w:id="2" w:name="OLE_LINK1"/>
      <w:r>
        <w:rPr>
          <w:rFonts w:ascii="Arial" w:hAnsi="Arial" w:cs="Arial"/>
          <w:color w:val="000000"/>
          <w:sz w:val="22"/>
        </w:rPr>
        <w:t>The responses of the mitochondrial GRIT sensor</w:t>
      </w:r>
      <w:bookmarkEnd w:id="2"/>
      <w:r>
        <w:rPr>
          <w:rFonts w:ascii="Arial" w:hAnsi="Arial" w:cs="Arial"/>
          <w:color w:val="000000"/>
          <w:sz w:val="22"/>
        </w:rPr>
        <w:t xml:space="preserve"> upon the </w:t>
      </w:r>
      <w:r>
        <w:rPr>
          <w:rFonts w:ascii="Arial" w:hAnsi="Arial" w:cs="Arial"/>
          <w:color w:val="000000"/>
          <w:sz w:val="22"/>
        </w:rPr>
        <w:t>addition of 1 mM indicated AAs.</w:t>
      </w:r>
      <w:r>
        <w:rPr>
          <w:rFonts w:ascii="Arial" w:hAnsi="Arial" w:cs="Arial" w:hint="eastAsia"/>
          <w:color w:val="000000"/>
          <w:sz w:val="22"/>
        </w:rPr>
        <w:t xml:space="preserve"> </w:t>
      </w:r>
      <w:r>
        <w:rPr>
          <w:rFonts w:ascii="Arial" w:hAnsi="Arial" w:cs="Arial"/>
          <w:b/>
          <w:sz w:val="22"/>
        </w:rPr>
        <w:t>(E)</w:t>
      </w:r>
      <w:r>
        <w:rPr>
          <w:rFonts w:ascii="Arial" w:hAnsi="Arial" w:cs="Arial"/>
          <w:bCs/>
          <w:sz w:val="22"/>
        </w:rPr>
        <w:t xml:space="preserve"> A 30-min fluorescence trace of the mitochondrial GRIT sensor without the addition of any amino acids. The panel E is a zoom-in view of the trace of control condition in panel D to show details.</w:t>
      </w:r>
      <w:r>
        <w:rPr>
          <w:rFonts w:ascii="Arial" w:hAnsi="Arial" w:cs="Arial" w:hint="eastAsia"/>
          <w:bCs/>
          <w:sz w:val="22"/>
        </w:rPr>
        <w:t xml:space="preserve"> </w:t>
      </w:r>
      <w:r>
        <w:rPr>
          <w:rFonts w:ascii="Arial" w:hAnsi="Arial" w:cs="Arial"/>
          <w:b/>
          <w:sz w:val="22"/>
        </w:rPr>
        <w:t>(</w:t>
      </w:r>
      <w:r>
        <w:rPr>
          <w:rFonts w:ascii="Arial" w:hAnsi="Arial" w:cs="Arial" w:hint="eastAsia"/>
          <w:b/>
          <w:sz w:val="22"/>
        </w:rPr>
        <w:t>F)</w:t>
      </w:r>
      <w:r>
        <w:rPr>
          <w:rFonts w:ascii="Arial" w:hAnsi="Arial" w:cs="Arial"/>
          <w:b/>
          <w:sz w:val="22"/>
        </w:rPr>
        <w:t xml:space="preserve"> </w:t>
      </w:r>
      <w:r>
        <w:rPr>
          <w:rFonts w:ascii="Arial" w:hAnsi="Arial" w:cs="Arial"/>
          <w:bCs/>
          <w:sz w:val="22"/>
        </w:rPr>
        <w:t>Representative fluores</w:t>
      </w:r>
      <w:r>
        <w:rPr>
          <w:rFonts w:ascii="Arial" w:hAnsi="Arial" w:cs="Arial"/>
          <w:bCs/>
          <w:sz w:val="22"/>
        </w:rPr>
        <w:t>cence traces of mitochondrial GRIT sensor following the addition of 5 μM Trp and the subsequent addition of 1 mM indicated amino acids. In panel (E) and (F), Leu, Ala and Arg are the representatives of Class I, Class II, and Class III amino acids, respecti</w:t>
      </w:r>
      <w:r>
        <w:rPr>
          <w:rFonts w:ascii="Arial" w:hAnsi="Arial" w:cs="Arial"/>
          <w:bCs/>
          <w:sz w:val="22"/>
        </w:rPr>
        <w:t>vely</w:t>
      </w:r>
      <w:r>
        <w:rPr>
          <w:rFonts w:ascii="Arial" w:hAnsi="Arial" w:cs="Arial" w:hint="eastAsia"/>
          <w:bCs/>
          <w:sz w:val="22"/>
        </w:rPr>
        <w:t xml:space="preserve">. </w:t>
      </w:r>
    </w:p>
    <w:p w:rsidR="00B218E5" w:rsidRDefault="00CF1E39">
      <w:pPr>
        <w:spacing w:line="360" w:lineRule="auto"/>
        <w:rPr>
          <w:rFonts w:ascii="Arial" w:hAnsi="Arial" w:cs="Arial"/>
          <w:sz w:val="22"/>
        </w:rPr>
      </w:pPr>
      <w:bookmarkStart w:id="3" w:name="_Hlk157454547"/>
      <w:r>
        <w:rPr>
          <w:rFonts w:ascii="Arial" w:hAnsi="Arial" w:cs="Arial"/>
          <w:sz w:val="22"/>
        </w:rPr>
        <w:t>Data shown as mean ± s.e.m. n = 3 - 5 independent experiments.</w:t>
      </w:r>
      <w:bookmarkEnd w:id="3"/>
      <w:r>
        <w:rPr>
          <w:rFonts w:ascii="Arial" w:hAnsi="Arial" w:cs="Arial"/>
          <w:sz w:val="22"/>
        </w:rPr>
        <w:t xml:space="preserve"> Two-tailed unpaired </w:t>
      </w:r>
      <w:r>
        <w:rPr>
          <w:rFonts w:ascii="Arial" w:hAnsi="Arial" w:cs="Arial"/>
          <w:sz w:val="22"/>
        </w:rPr>
        <w:lastRenderedPageBreak/>
        <w:t xml:space="preserve">student’s t test for </w:t>
      </w:r>
      <w:r>
        <w:rPr>
          <w:rFonts w:ascii="Arial" w:hAnsi="Arial" w:cs="Arial"/>
          <w:b/>
          <w:bCs/>
          <w:sz w:val="22"/>
        </w:rPr>
        <w:t>A</w:t>
      </w:r>
      <w:r>
        <w:rPr>
          <w:rFonts w:ascii="Arial" w:hAnsi="Arial" w:cs="Arial"/>
          <w:sz w:val="22"/>
        </w:rPr>
        <w:t xml:space="preserve"> and </w:t>
      </w:r>
      <w:r>
        <w:rPr>
          <w:rFonts w:ascii="Arial" w:hAnsi="Arial" w:cs="Arial"/>
          <w:b/>
          <w:bCs/>
          <w:sz w:val="22"/>
        </w:rPr>
        <w:t>B</w:t>
      </w:r>
      <w:r>
        <w:rPr>
          <w:rFonts w:ascii="Arial" w:hAnsi="Arial" w:cs="Arial"/>
          <w:sz w:val="22"/>
        </w:rPr>
        <w:t>.</w:t>
      </w:r>
    </w:p>
    <w:p w:rsidR="00B218E5" w:rsidRDefault="00CF1E39">
      <w:pPr>
        <w:widowControl/>
        <w:jc w:val="left"/>
        <w:rPr>
          <w:rFonts w:ascii="Arial" w:hAnsi="Arial" w:cs="Arial"/>
          <w:bCs/>
          <w:sz w:val="22"/>
        </w:rPr>
      </w:pPr>
      <w:r>
        <w:rPr>
          <w:rFonts w:ascii="Arial" w:hAnsi="Arial" w:cs="Arial"/>
          <w:bCs/>
          <w:sz w:val="22"/>
        </w:rPr>
        <w:br w:type="page"/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 w:hint="eastAsia"/>
          <w:noProof/>
          <w:lang w:eastAsia="en-US"/>
        </w:rPr>
        <w:lastRenderedPageBreak/>
        <w:drawing>
          <wp:inline distT="0" distB="0" distL="114300" distR="114300">
            <wp:extent cx="5730875" cy="5600065"/>
            <wp:effectExtent l="0" t="0" r="3175" b="635"/>
            <wp:docPr id="2" name="图片 2" descr="SFig3_Fig 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Fig3_Fig S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spacing w:line="360" w:lineRule="auto"/>
        <w:rPr>
          <w:rFonts w:ascii="Arial" w:hAnsi="Arial" w:cs="Arial"/>
          <w:bCs/>
          <w:sz w:val="22"/>
        </w:rPr>
      </w:pPr>
      <w:bookmarkStart w:id="4" w:name="_Hlk174607518"/>
      <w:r>
        <w:rPr>
          <w:rFonts w:ascii="Arial" w:hAnsi="Arial" w:cs="Arial"/>
          <w:b/>
          <w:sz w:val="22"/>
        </w:rPr>
        <w:t xml:space="preserve">Additional File 1: FigS3, related to Fig 3. </w:t>
      </w:r>
      <w:r>
        <w:rPr>
          <w:rFonts w:ascii="Arial" w:hAnsi="Arial" w:cs="Arial"/>
          <w:bCs/>
          <w:color w:val="000000"/>
          <w:sz w:val="22"/>
        </w:rPr>
        <w:t>Detection of tryptophan levels in the serum samples from inflamed individuals</w:t>
      </w:r>
      <w:r>
        <w:rPr>
          <w:rFonts w:ascii="Arial" w:eastAsia="DengXian" w:hAnsi="Arial" w:cs="Arial"/>
          <w:bCs/>
          <w:sz w:val="22"/>
        </w:rPr>
        <w:t>.</w:t>
      </w:r>
      <w:bookmarkEnd w:id="4"/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b/>
          <w:bCs/>
          <w:sz w:val="22"/>
        </w:rPr>
        <w:t>(A)</w:t>
      </w:r>
      <w:r>
        <w:rPr>
          <w:rFonts w:ascii="Arial" w:eastAsia="DengXian" w:hAnsi="Arial" w:cs="Arial"/>
          <w:sz w:val="22"/>
        </w:rPr>
        <w:t xml:space="preserve"> Pseudocolored ratiometric images depict the response of 1 μM GRIT sensor to varying tryptophan concentrations. </w:t>
      </w:r>
      <w:r>
        <w:rPr>
          <w:rFonts w:ascii="Arial" w:eastAsia="DengXian" w:hAnsi="Arial" w:cs="Arial"/>
          <w:b/>
          <w:bCs/>
          <w:sz w:val="22"/>
        </w:rPr>
        <w:t>(B)</w:t>
      </w:r>
      <w:r>
        <w:rPr>
          <w:rFonts w:ascii="Arial" w:eastAsia="DengXian" w:hAnsi="Arial" w:cs="Arial"/>
          <w:sz w:val="22"/>
        </w:rPr>
        <w:t xml:space="preserve"> The predicted measurement accuracy of the GRIT sensor across a wide range of tryptophan concentrations evaluated using the SensorOverlord </w:t>
      </w:r>
      <w:r>
        <w:rPr>
          <w:rFonts w:ascii="Arial" w:eastAsia="DengXian" w:hAnsi="Arial" w:cs="Arial" w:hint="eastAsia"/>
          <w:sz w:val="22"/>
        </w:rPr>
        <w:t>pa</w:t>
      </w:r>
      <w:r>
        <w:rPr>
          <w:rFonts w:ascii="Arial" w:eastAsia="DengXian" w:hAnsi="Arial" w:cs="Arial" w:hint="eastAsia"/>
          <w:sz w:val="22"/>
        </w:rPr>
        <w:t>ckage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b/>
          <w:bCs/>
          <w:sz w:val="22"/>
        </w:rPr>
        <w:t>(C-E)</w:t>
      </w:r>
      <w:r>
        <w:rPr>
          <w:rFonts w:ascii="Arial" w:eastAsia="DengXian" w:hAnsi="Arial" w:cs="Arial"/>
          <w:sz w:val="22"/>
        </w:rPr>
        <w:t xml:space="preserve"> Original excitation fluorescence intensities (</w:t>
      </w:r>
      <w:r>
        <w:rPr>
          <w:rFonts w:ascii="Arial" w:eastAsia="DengXian" w:hAnsi="Arial" w:cs="Arial"/>
          <w:i/>
          <w:iCs/>
          <w:sz w:val="22"/>
        </w:rPr>
        <w:t>F</w:t>
      </w:r>
      <w:r>
        <w:rPr>
          <w:rFonts w:ascii="Arial" w:eastAsia="DengXian" w:hAnsi="Arial" w:cs="Arial"/>
          <w:sz w:val="22"/>
          <w:vertAlign w:val="subscript"/>
        </w:rPr>
        <w:t>485</w:t>
      </w:r>
      <w:r>
        <w:rPr>
          <w:rFonts w:ascii="Arial" w:eastAsia="DengXian" w:hAnsi="Arial" w:cs="Arial"/>
          <w:sz w:val="22"/>
        </w:rPr>
        <w:t xml:space="preserve">, upper; </w:t>
      </w:r>
      <w:r>
        <w:rPr>
          <w:rFonts w:ascii="Arial" w:eastAsia="DengXian" w:hAnsi="Arial" w:cs="Arial"/>
          <w:i/>
          <w:iCs/>
          <w:sz w:val="22"/>
        </w:rPr>
        <w:t>F</w:t>
      </w:r>
      <w:r>
        <w:rPr>
          <w:rFonts w:ascii="Arial" w:eastAsia="DengXian" w:hAnsi="Arial" w:cs="Arial"/>
          <w:sz w:val="22"/>
          <w:vertAlign w:val="subscript"/>
        </w:rPr>
        <w:t>420</w:t>
      </w:r>
      <w:r>
        <w:rPr>
          <w:rFonts w:ascii="Arial" w:eastAsia="DengXian" w:hAnsi="Arial" w:cs="Arial"/>
          <w:sz w:val="22"/>
        </w:rPr>
        <w:t xml:space="preserve">, down) of serum samples mixed with HEPES buffer (C), GRIT sensor (D), and GRITOL sensor (E). </w:t>
      </w:r>
      <w:r>
        <w:rPr>
          <w:rFonts w:ascii="Arial" w:eastAsia="DengXian" w:hAnsi="Arial" w:cs="Arial"/>
          <w:b/>
          <w:bCs/>
          <w:sz w:val="22"/>
        </w:rPr>
        <w:t>(F)</w:t>
      </w:r>
      <w:r>
        <w:rPr>
          <w:rFonts w:ascii="Arial" w:eastAsia="DengXian" w:hAnsi="Arial" w:cs="Arial"/>
          <w:sz w:val="22"/>
        </w:rPr>
        <w:t xml:space="preserve"> The comparison of mean excitation fluorescence intensities (</w:t>
      </w:r>
      <w:r>
        <w:rPr>
          <w:rFonts w:ascii="Arial" w:eastAsia="DengXian" w:hAnsi="Arial" w:cs="Arial"/>
          <w:i/>
          <w:iCs/>
          <w:sz w:val="22"/>
        </w:rPr>
        <w:t>F</w:t>
      </w:r>
      <w:r>
        <w:rPr>
          <w:rFonts w:ascii="Arial" w:eastAsia="DengXian" w:hAnsi="Arial" w:cs="Arial"/>
          <w:sz w:val="22"/>
          <w:vertAlign w:val="subscript"/>
        </w:rPr>
        <w:t>485</w:t>
      </w:r>
      <w:r>
        <w:rPr>
          <w:rFonts w:ascii="Arial" w:eastAsia="DengXian" w:hAnsi="Arial" w:cs="Arial"/>
          <w:sz w:val="22"/>
        </w:rPr>
        <w:t xml:space="preserve">, up; </w:t>
      </w:r>
      <w:r>
        <w:rPr>
          <w:rFonts w:ascii="Arial" w:eastAsia="DengXian" w:hAnsi="Arial" w:cs="Arial"/>
          <w:i/>
          <w:iCs/>
          <w:sz w:val="22"/>
        </w:rPr>
        <w:t>F</w:t>
      </w:r>
      <w:r>
        <w:rPr>
          <w:rFonts w:ascii="Arial" w:eastAsia="DengXian" w:hAnsi="Arial" w:cs="Arial"/>
          <w:sz w:val="22"/>
          <w:vertAlign w:val="subscript"/>
        </w:rPr>
        <w:t>420</w:t>
      </w:r>
      <w:r>
        <w:rPr>
          <w:rFonts w:ascii="Arial" w:eastAsia="DengXian" w:hAnsi="Arial" w:cs="Arial"/>
          <w:sz w:val="22"/>
        </w:rPr>
        <w:t xml:space="preserve">, down) </w:t>
      </w:r>
      <w:r>
        <w:rPr>
          <w:rFonts w:ascii="Arial" w:eastAsia="DengXian" w:hAnsi="Arial" w:cs="Arial"/>
          <w:sz w:val="22"/>
        </w:rPr>
        <w:t>of serum samples with HEPES buffer, GRIT sensor, and GRITOL sensor.</w:t>
      </w:r>
      <w:r>
        <w:rPr>
          <w:rFonts w:ascii="Arial" w:eastAsia="DengXian" w:hAnsi="Arial" w:cs="Arial" w:hint="eastAsia"/>
          <w:sz w:val="22"/>
        </w:rPr>
        <w:t xml:space="preserve"> The different colored bars in (C-F) represent groups of serum samples mixed with HEPES (gray), GRIT (red), GRITOL (blue). 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b/>
          <w:bCs/>
          <w:sz w:val="22"/>
        </w:rPr>
        <w:t xml:space="preserve">(G) </w:t>
      </w:r>
      <w:r>
        <w:rPr>
          <w:rFonts w:ascii="Arial" w:eastAsia="DengXian" w:hAnsi="Arial" w:cs="Arial"/>
          <w:sz w:val="22"/>
        </w:rPr>
        <w:t xml:space="preserve">Tryptophan concentrations of human serum samples in the </w:t>
      </w:r>
      <w:r>
        <w:rPr>
          <w:rFonts w:ascii="Arial" w:eastAsia="DengXian" w:hAnsi="Arial" w:cs="Arial"/>
          <w:sz w:val="22"/>
        </w:rPr>
        <w:lastRenderedPageBreak/>
        <w:t>contr</w:t>
      </w:r>
      <w:r>
        <w:rPr>
          <w:rFonts w:ascii="Arial" w:eastAsia="DengXian" w:hAnsi="Arial" w:cs="Arial"/>
          <w:sz w:val="22"/>
        </w:rPr>
        <w:t xml:space="preserve">ol group (grey) and inflammation group (green) based on gender (G). </w:t>
      </w:r>
      <w:bookmarkStart w:id="5" w:name="_Hlk157540952"/>
      <w:r>
        <w:rPr>
          <w:rFonts w:ascii="Arial" w:eastAsia="DengXian" w:hAnsi="Arial" w:cs="Arial"/>
          <w:color w:val="000000"/>
          <w:sz w:val="22"/>
        </w:rPr>
        <w:t>Subgroup sizes range from n = 7 to 36.</w:t>
      </w:r>
      <w:bookmarkEnd w:id="5"/>
      <w:r>
        <w:rPr>
          <w:rFonts w:ascii="Arial" w:eastAsia="DengXian" w:hAnsi="Arial" w:cs="Arial"/>
          <w:color w:val="000000"/>
          <w:sz w:val="22"/>
        </w:rPr>
        <w:t xml:space="preserve"> </w:t>
      </w:r>
      <w:r>
        <w:rPr>
          <w:rFonts w:ascii="Arial" w:eastAsia="DengXian" w:hAnsi="Arial" w:cs="Arial"/>
          <w:b/>
          <w:bCs/>
          <w:sz w:val="22"/>
        </w:rPr>
        <w:t>(</w:t>
      </w:r>
      <w:r>
        <w:rPr>
          <w:rFonts w:ascii="Arial" w:eastAsia="DengXian" w:hAnsi="Arial" w:cs="Arial" w:hint="eastAsia"/>
          <w:b/>
          <w:bCs/>
          <w:sz w:val="22"/>
        </w:rPr>
        <w:t>H</w:t>
      </w:r>
      <w:r>
        <w:rPr>
          <w:rFonts w:ascii="Arial" w:eastAsia="DengXian" w:hAnsi="Arial" w:cs="Arial"/>
          <w:b/>
          <w:bCs/>
          <w:sz w:val="22"/>
        </w:rPr>
        <w:t xml:space="preserve">-I) </w:t>
      </w:r>
      <w:r>
        <w:rPr>
          <w:rFonts w:ascii="Arial" w:eastAsia="DengXian" w:hAnsi="Arial" w:cs="Arial"/>
          <w:sz w:val="22"/>
        </w:rPr>
        <w:t>Relationships between tryptophan concentrations in human serum samples and ages of control group (H) or inflammation group (I)</w:t>
      </w:r>
      <w:r>
        <w:rPr>
          <w:rFonts w:ascii="Arial" w:eastAsia="DengXian" w:hAnsi="Arial" w:cs="Arial"/>
          <w:color w:val="000000"/>
          <w:sz w:val="22"/>
        </w:rPr>
        <w:t>. The dashed mage</w:t>
      </w:r>
      <w:r>
        <w:rPr>
          <w:rFonts w:ascii="Arial" w:eastAsia="DengXian" w:hAnsi="Arial" w:cs="Arial"/>
          <w:color w:val="000000"/>
          <w:sz w:val="22"/>
        </w:rPr>
        <w:t xml:space="preserve">nta line represents a linear fit of the data, with the shaded area indicating the fitting confidence interval. </w:t>
      </w:r>
    </w:p>
    <w:p w:rsidR="00B218E5" w:rsidRDefault="00CF1E39">
      <w:pPr>
        <w:spacing w:line="360" w:lineRule="auto"/>
        <w:rPr>
          <w:rFonts w:ascii="Arial" w:hAnsi="Arial" w:cs="Arial"/>
          <w:bCs/>
          <w:sz w:val="22"/>
        </w:rPr>
      </w:pPr>
      <w:r>
        <w:rPr>
          <w:rFonts w:ascii="Arial" w:hAnsi="Arial" w:cs="Arial"/>
          <w:sz w:val="22"/>
        </w:rPr>
        <w:t xml:space="preserve">Data shown as mean ± s.e.m. </w:t>
      </w:r>
      <w:r>
        <w:rPr>
          <w:rFonts w:ascii="Arial" w:hAnsi="Arial" w:cs="Arial"/>
          <w:bCs/>
          <w:sz w:val="22"/>
        </w:rPr>
        <w:t xml:space="preserve">Two-tailed unpaired student's t test for </w:t>
      </w:r>
      <w:r>
        <w:rPr>
          <w:rFonts w:ascii="Arial" w:hAnsi="Arial" w:cs="Arial"/>
          <w:b/>
          <w:sz w:val="22"/>
        </w:rPr>
        <w:t>F</w:t>
      </w:r>
      <w:r>
        <w:rPr>
          <w:rFonts w:ascii="Arial" w:hAnsi="Arial" w:cs="Arial"/>
          <w:bCs/>
          <w:sz w:val="22"/>
        </w:rPr>
        <w:t xml:space="preserve"> and </w:t>
      </w:r>
      <w:r>
        <w:rPr>
          <w:rFonts w:ascii="Arial" w:hAnsi="Arial" w:cs="Arial"/>
          <w:b/>
          <w:sz w:val="22"/>
        </w:rPr>
        <w:t>G</w:t>
      </w:r>
      <w:r>
        <w:rPr>
          <w:rFonts w:ascii="Arial" w:hAnsi="Arial" w:cs="Arial"/>
          <w:bCs/>
          <w:sz w:val="22"/>
        </w:rPr>
        <w:t>.</w:t>
      </w:r>
    </w:p>
    <w:p w:rsidR="00B218E5" w:rsidRDefault="00CF1E39">
      <w:pPr>
        <w:widowControl/>
        <w:jc w:val="left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br w:type="page"/>
      </w:r>
    </w:p>
    <w:p w:rsidR="00B218E5" w:rsidRDefault="00B218E5">
      <w:pPr>
        <w:widowControl/>
        <w:jc w:val="left"/>
        <w:rPr>
          <w:rFonts w:ascii="Arial" w:hAnsi="Arial" w:cs="Arial"/>
          <w:b/>
          <w:sz w:val="22"/>
        </w:rPr>
      </w:pPr>
    </w:p>
    <w:p w:rsidR="00B218E5" w:rsidRDefault="00CF1E39">
      <w:pPr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noProof/>
          <w:sz w:val="22"/>
          <w:lang w:eastAsia="en-US"/>
        </w:rPr>
        <w:drawing>
          <wp:inline distT="0" distB="0" distL="0" distR="0">
            <wp:extent cx="5727700" cy="5219065"/>
            <wp:effectExtent l="0" t="0" r="6350" b="635"/>
            <wp:docPr id="226669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69729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8E5" w:rsidRDefault="00B218E5">
      <w:pPr>
        <w:rPr>
          <w:rFonts w:ascii="Arial" w:hAnsi="Arial" w:cs="Arial"/>
          <w:b/>
          <w:sz w:val="22"/>
        </w:rPr>
      </w:pPr>
    </w:p>
    <w:p w:rsidR="00B218E5" w:rsidRDefault="00CF1E39">
      <w:pPr>
        <w:spacing w:line="360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b/>
          <w:sz w:val="22"/>
        </w:rPr>
        <w:t>Additional File 1: FigS4, relat</w:t>
      </w:r>
      <w:r>
        <w:rPr>
          <w:rFonts w:ascii="Arial" w:eastAsia="DengXian" w:hAnsi="Arial" w:cs="Arial"/>
          <w:b/>
          <w:sz w:val="22"/>
        </w:rPr>
        <w:t>ed</w:t>
      </w:r>
      <w:r>
        <w:rPr>
          <w:rFonts w:ascii="Arial" w:hAnsi="Arial" w:cs="Arial"/>
          <w:b/>
          <w:sz w:val="22"/>
        </w:rPr>
        <w:t xml:space="preserve"> to Fig 4. </w:t>
      </w:r>
      <w:r>
        <w:rPr>
          <w:rFonts w:ascii="Arial" w:hAnsi="Arial" w:cs="Arial"/>
          <w:bCs/>
          <w:sz w:val="22"/>
        </w:rPr>
        <w:t xml:space="preserve">Zebrafish sleep </w:t>
      </w:r>
      <w:r>
        <w:rPr>
          <w:rFonts w:ascii="Arial" w:hAnsi="Arial" w:cs="Arial"/>
          <w:bCs/>
          <w:sz w:val="22"/>
        </w:rPr>
        <w:t>changes during inflammation, detection of metabolites levels in zebrafish larvae, and the death rate post tryptophan metabolism related inhibitors treatment.</w:t>
      </w:r>
      <w:r>
        <w:rPr>
          <w:rFonts w:ascii="Arial" w:hAnsi="Arial" w:cs="Arial"/>
          <w:b/>
          <w:sz w:val="22"/>
        </w:rPr>
        <w:t xml:space="preserve"> </w:t>
      </w:r>
      <w:bookmarkStart w:id="6" w:name="OLE_LINK2"/>
      <w:r>
        <w:rPr>
          <w:rFonts w:ascii="Arial" w:hAnsi="Arial" w:cs="Arial"/>
          <w:b/>
          <w:sz w:val="22"/>
        </w:rPr>
        <w:t>(</w:t>
      </w:r>
      <w:r>
        <w:rPr>
          <w:rFonts w:ascii="Arial" w:hAnsi="Arial" w:cs="Arial" w:hint="eastAsia"/>
          <w:b/>
          <w:sz w:val="22"/>
        </w:rPr>
        <w:t>A</w:t>
      </w:r>
      <w:r>
        <w:rPr>
          <w:rFonts w:ascii="Arial" w:hAnsi="Arial" w:cs="Arial"/>
          <w:b/>
          <w:sz w:val="22"/>
        </w:rPr>
        <w:t xml:space="preserve">) </w:t>
      </w:r>
      <w:r>
        <w:rPr>
          <w:rFonts w:ascii="Arial" w:hAnsi="Arial" w:cs="Arial"/>
          <w:bCs/>
          <w:sz w:val="22"/>
        </w:rPr>
        <w:t>The dose-response curve of mean swim distance at night of zebrafish treated with different con</w:t>
      </w:r>
      <w:r>
        <w:rPr>
          <w:rFonts w:ascii="Arial" w:hAnsi="Arial" w:cs="Arial"/>
          <w:bCs/>
          <w:sz w:val="22"/>
        </w:rPr>
        <w:t>centrations of LPS.</w:t>
      </w:r>
      <w:r>
        <w:rPr>
          <w:rFonts w:ascii="Arial" w:hAnsi="Arial" w:cs="Arial"/>
          <w:b/>
          <w:sz w:val="22"/>
        </w:rPr>
        <w:t xml:space="preserve"> </w:t>
      </w:r>
      <w:r>
        <w:rPr>
          <w:rFonts w:ascii="Arial" w:hAnsi="Arial" w:cs="Arial"/>
          <w:bCs/>
          <w:sz w:val="22"/>
        </w:rPr>
        <w:t>The curve was fitted to a sigmoidal function.</w:t>
      </w:r>
      <w:bookmarkEnd w:id="6"/>
      <w:r>
        <w:rPr>
          <w:rFonts w:ascii="Arial" w:hAnsi="Arial" w:cs="Arial"/>
          <w:b/>
          <w:sz w:val="22"/>
        </w:rPr>
        <w:t xml:space="preserve"> (B-C) </w:t>
      </w:r>
      <w:r>
        <w:rPr>
          <w:rFonts w:ascii="Arial" w:hAnsi="Arial" w:cs="Arial"/>
          <w:color w:val="000000"/>
          <w:sz w:val="22"/>
        </w:rPr>
        <w:t>Representative images (maximum projection along the z-axis) of GRIT (A) or GRITOL (B) signals in the brain (dashed line in magenta) of zebrafish treated with LPS or PBS. Scale bars, 50</w:t>
      </w:r>
      <w:r>
        <w:rPr>
          <w:rFonts w:ascii="Arial" w:hAnsi="Arial" w:cs="Arial"/>
          <w:color w:val="000000"/>
          <w:sz w:val="22"/>
        </w:rPr>
        <w:t xml:space="preserve"> μm.</w:t>
      </w:r>
      <w:r>
        <w:rPr>
          <w:rFonts w:ascii="Arial" w:hAnsi="Arial" w:cs="Arial"/>
          <w:bCs/>
          <w:sz w:val="22"/>
        </w:rPr>
        <w:t xml:space="preserve"> </w:t>
      </w:r>
      <w:r>
        <w:rPr>
          <w:rFonts w:ascii="Arial" w:hAnsi="Arial" w:cs="Arial"/>
          <w:b/>
          <w:sz w:val="22"/>
        </w:rPr>
        <w:t>(D-E)</w:t>
      </w:r>
      <w:r>
        <w:rPr>
          <w:rFonts w:ascii="Arial" w:hAnsi="Arial" w:cs="Arial"/>
          <w:bCs/>
          <w:sz w:val="22"/>
        </w:rPr>
        <w:t xml:space="preserve"> Representative images (D) and death rates (E) of larval zebrafish treated with 50 μM LAT1 inhibitor JPH203, TDO inhibitor 680C91, IDO inhibitor Epacadostat for 10 hrs. </w:t>
      </w:r>
    </w:p>
    <w:p w:rsidR="00B218E5" w:rsidRDefault="00CF1E39">
      <w:pPr>
        <w:spacing w:line="360" w:lineRule="auto"/>
        <w:rPr>
          <w:rFonts w:ascii="Arial" w:hAnsi="Arial" w:cs="Arial"/>
          <w:bCs/>
          <w:sz w:val="22"/>
        </w:rPr>
      </w:pPr>
      <w:r>
        <w:rPr>
          <w:rFonts w:ascii="Arial" w:hAnsi="Arial" w:cs="Arial"/>
          <w:sz w:val="22"/>
        </w:rPr>
        <w:t xml:space="preserve">Data shown as mean ± s.e.m. </w:t>
      </w:r>
      <w:r>
        <w:rPr>
          <w:rFonts w:ascii="Arial" w:hAnsi="Arial" w:cs="Arial"/>
          <w:bCs/>
          <w:sz w:val="22"/>
        </w:rPr>
        <w:t xml:space="preserve">n = 3 - 5 independent experiments. Mann-Whitney </w:t>
      </w:r>
      <w:r>
        <w:rPr>
          <w:rFonts w:ascii="Arial" w:hAnsi="Arial" w:cs="Arial"/>
          <w:bCs/>
          <w:sz w:val="22"/>
        </w:rPr>
        <w:t xml:space="preserve">U test for </w:t>
      </w:r>
      <w:r>
        <w:rPr>
          <w:rFonts w:ascii="Arial" w:hAnsi="Arial" w:cs="Arial" w:hint="eastAsia"/>
          <w:bCs/>
          <w:sz w:val="22"/>
        </w:rPr>
        <w:t>(</w:t>
      </w:r>
      <w:r>
        <w:rPr>
          <w:rFonts w:ascii="Arial" w:hAnsi="Arial" w:cs="Arial"/>
          <w:bCs/>
          <w:sz w:val="22"/>
        </w:rPr>
        <w:t>E</w:t>
      </w:r>
      <w:r>
        <w:rPr>
          <w:rFonts w:ascii="Arial" w:hAnsi="Arial" w:cs="Arial" w:hint="eastAsia"/>
          <w:bCs/>
          <w:sz w:val="22"/>
        </w:rPr>
        <w:t>)</w:t>
      </w:r>
      <w:r>
        <w:rPr>
          <w:rFonts w:ascii="Arial" w:hAnsi="Arial" w:cs="Arial"/>
          <w:bCs/>
          <w:sz w:val="22"/>
        </w:rPr>
        <w:t>.</w:t>
      </w:r>
    </w:p>
    <w:p w:rsidR="00B218E5" w:rsidRDefault="00B218E5">
      <w:pPr>
        <w:rPr>
          <w:rFonts w:ascii="Arial" w:hAnsi="Arial" w:cs="Arial"/>
          <w:b/>
          <w:sz w:val="22"/>
        </w:rPr>
      </w:pPr>
    </w:p>
    <w:p w:rsidR="00B218E5" w:rsidRDefault="00B218E5">
      <w:pPr>
        <w:widowControl/>
        <w:jc w:val="left"/>
        <w:rPr>
          <w:rFonts w:ascii="Arial" w:hAnsi="Arial" w:cs="Arial"/>
          <w:bCs/>
          <w:sz w:val="22"/>
        </w:rPr>
      </w:pPr>
    </w:p>
    <w:p w:rsidR="00B218E5" w:rsidRDefault="00B218E5">
      <w:pPr>
        <w:rPr>
          <w:rFonts w:ascii="Arial" w:hAnsi="Arial" w:cs="Arial"/>
          <w:b/>
          <w:sz w:val="22"/>
        </w:rPr>
      </w:pPr>
    </w:p>
    <w:p w:rsidR="00B218E5" w:rsidRDefault="00CF1E39">
      <w:pPr>
        <w:widowControl/>
        <w:spacing w:line="360" w:lineRule="auto"/>
        <w:rPr>
          <w:rFonts w:ascii="Arial" w:hAnsi="Arial" w:cs="Arial"/>
          <w:sz w:val="22"/>
        </w:rPr>
      </w:pPr>
      <w:r>
        <w:rPr>
          <w:rFonts w:ascii="Arial" w:hAnsi="Arial" w:cs="Arial"/>
          <w:b/>
          <w:bCs/>
          <w:color w:val="000000"/>
          <w:sz w:val="22"/>
        </w:rPr>
        <w:br w:type="page"/>
      </w:r>
      <w:r>
        <w:rPr>
          <w:rFonts w:ascii="Arial" w:hAnsi="Arial" w:cs="Arial"/>
          <w:b/>
          <w:sz w:val="22"/>
        </w:rPr>
        <w:lastRenderedPageBreak/>
        <w:t xml:space="preserve">Additional File 1: </w:t>
      </w:r>
      <w:r>
        <w:rPr>
          <w:rFonts w:ascii="Arial" w:hAnsi="Arial" w:cs="Arial"/>
          <w:b/>
          <w:bCs/>
          <w:color w:val="000000"/>
          <w:sz w:val="22"/>
        </w:rPr>
        <w:t>Table S1</w:t>
      </w:r>
      <w:r>
        <w:rPr>
          <w:rFonts w:ascii="SimSun" w:hAnsi="SimSun" w:cs="SimSun"/>
          <w:b/>
          <w:bCs/>
          <w:color w:val="000000"/>
          <w:sz w:val="22"/>
        </w:rPr>
        <w:t>.</w:t>
      </w:r>
      <w:r>
        <w:rPr>
          <w:rFonts w:ascii="SimSun" w:hAnsi="SimSun" w:cs="SimSun" w:hint="eastAsia"/>
          <w:b/>
          <w:bCs/>
          <w:color w:val="000000"/>
          <w:sz w:val="22"/>
        </w:rPr>
        <w:t xml:space="preserve"> </w:t>
      </w:r>
      <w:r>
        <w:rPr>
          <w:rFonts w:ascii="Arial" w:hAnsi="Arial" w:cs="Arial"/>
          <w:bCs/>
          <w:sz w:val="22"/>
        </w:rPr>
        <w:t xml:space="preserve">Quantifications of tryptophan level in bacteria, mammalian cells, zebrafish, and human serum. </w:t>
      </w:r>
      <w:r>
        <w:rPr>
          <w:rFonts w:ascii="Arial" w:hAnsi="Arial" w:cs="Arial"/>
          <w:bCs/>
          <w:sz w:val="22"/>
          <w:vertAlign w:val="superscript"/>
        </w:rPr>
        <w:t>a</w:t>
      </w:r>
      <w:r>
        <w:rPr>
          <w:rFonts w:ascii="Arial" w:hAnsi="Arial" w:cs="Arial"/>
          <w:bCs/>
          <w:sz w:val="22"/>
        </w:rPr>
        <w:t xml:space="preserve">Bacterial tryptophan level calibrated in HEPES buffer in the absence (upper) or presence (down) of tryptophan; </w:t>
      </w:r>
      <w:r>
        <w:rPr>
          <w:rFonts w:ascii="Arial" w:hAnsi="Arial" w:cs="Arial"/>
          <w:bCs/>
          <w:sz w:val="22"/>
          <w:vertAlign w:val="superscript"/>
        </w:rPr>
        <w:t>b</w:t>
      </w:r>
      <w:r>
        <w:rPr>
          <w:rFonts w:ascii="Arial" w:hAnsi="Arial" w:cs="Arial"/>
          <w:bCs/>
          <w:sz w:val="22"/>
        </w:rPr>
        <w:t>Reported tryptophan level in bacteria, taken from</w:t>
      </w:r>
      <w:hyperlink w:anchor="_ENREF_2" w:tooltip="Bennett, 2009 #632" w:history="1"/>
      <w:r>
        <w:rPr>
          <w:rFonts w:hint="eastAsia"/>
        </w:rPr>
        <w:t xml:space="preserve"> </w:t>
      </w:r>
      <w:r>
        <w:rPr>
          <w:rFonts w:ascii="Arial" w:hAnsi="Arial" w:cs="Arial"/>
        </w:rPr>
        <w:t>[</w:t>
      </w:r>
      <w:r>
        <w:rPr>
          <w:rFonts w:ascii="Arial" w:hAnsi="Arial" w:cs="Arial" w:hint="eastAsia"/>
        </w:rPr>
        <w:t>15</w:t>
      </w:r>
      <w:r>
        <w:rPr>
          <w:rFonts w:ascii="Arial" w:hAnsi="Arial" w:cs="Arial"/>
        </w:rPr>
        <w:t>]</w:t>
      </w:r>
      <w:r>
        <w:rPr>
          <w:rFonts w:ascii="Arial" w:hAnsi="Arial" w:cs="Arial"/>
          <w:bCs/>
          <w:sz w:val="22"/>
        </w:rPr>
        <w:t xml:space="preserve">; </w:t>
      </w:r>
      <w:r>
        <w:rPr>
          <w:rFonts w:ascii="Arial" w:hAnsi="Arial" w:cs="Arial"/>
          <w:bCs/>
          <w:sz w:val="22"/>
          <w:vertAlign w:val="superscript"/>
        </w:rPr>
        <w:t>c</w:t>
      </w:r>
      <w:r>
        <w:rPr>
          <w:rFonts w:ascii="Arial" w:hAnsi="Arial" w:cs="Arial"/>
          <w:bCs/>
          <w:sz w:val="22"/>
        </w:rPr>
        <w:t>Reported tryptophan level and uptake</w:t>
      </w:r>
      <w:r>
        <w:rPr>
          <w:rFonts w:ascii="Arial" w:hAnsi="Arial" w:cs="Arial"/>
          <w:bCs/>
          <w:sz w:val="22"/>
        </w:rPr>
        <w:t xml:space="preserve"> rate in cultured HeLa cells, taken from</w:t>
      </w:r>
      <w:hyperlink w:anchor="_ENREF_3" w:tooltip="Tao, 2023 #1285" w:history="1"/>
      <w:r>
        <w:rPr>
          <w:rFonts w:ascii="Arial" w:hAnsi="Arial" w:cs="Arial" w:hint="eastAsia"/>
          <w:bCs/>
          <w:sz w:val="22"/>
          <w:highlight w:val="yellow"/>
        </w:rPr>
        <w:t xml:space="preserve"> [</w:t>
      </w:r>
      <w:r>
        <w:rPr>
          <w:rFonts w:ascii="Arial" w:hAnsi="Arial" w:cs="Arial" w:hint="eastAsia"/>
          <w:bCs/>
          <w:sz w:val="22"/>
          <w:highlight w:val="yellow"/>
        </w:rPr>
        <w:t>9</w:t>
      </w:r>
      <w:r>
        <w:rPr>
          <w:rFonts w:ascii="Arial" w:hAnsi="Arial" w:cs="Arial" w:hint="eastAsia"/>
          <w:bCs/>
          <w:sz w:val="22"/>
          <w:highlight w:val="yellow"/>
        </w:rPr>
        <w:t>]</w:t>
      </w:r>
      <w:r>
        <w:rPr>
          <w:rFonts w:ascii="Arial" w:hAnsi="Arial" w:cs="Arial"/>
          <w:bCs/>
          <w:sz w:val="22"/>
          <w:highlight w:val="yellow"/>
        </w:rPr>
        <w:t>;</w:t>
      </w:r>
      <w:r>
        <w:rPr>
          <w:rFonts w:ascii="Arial" w:hAnsi="Arial" w:cs="Arial"/>
          <w:bCs/>
          <w:sz w:val="22"/>
        </w:rPr>
        <w:t xml:space="preserve"> </w:t>
      </w:r>
      <w:r>
        <w:rPr>
          <w:rFonts w:ascii="Arial" w:hAnsi="Arial" w:cs="Arial"/>
          <w:bCs/>
          <w:sz w:val="22"/>
          <w:vertAlign w:val="superscript"/>
        </w:rPr>
        <w:t>d</w:t>
      </w:r>
      <w:r>
        <w:rPr>
          <w:rFonts w:ascii="Arial" w:hAnsi="Arial" w:cs="Arial"/>
          <w:bCs/>
          <w:sz w:val="22"/>
        </w:rPr>
        <w:t>Reported tryptoph</w:t>
      </w:r>
      <w:r>
        <w:rPr>
          <w:rFonts w:ascii="Arial" w:hAnsi="Arial" w:cs="Arial"/>
          <w:bCs/>
          <w:sz w:val="22"/>
        </w:rPr>
        <w:t>an level in cultured COS-7 cells, taken from</w:t>
      </w:r>
      <w:r>
        <w:rPr>
          <w:rFonts w:ascii="Arial" w:hAnsi="Arial" w:cs="Arial" w:hint="eastAsia"/>
          <w:bCs/>
          <w:sz w:val="22"/>
        </w:rPr>
        <w:t xml:space="preserve"> </w:t>
      </w:r>
      <w:hyperlink w:anchor="_ENREF_4" w:tooltip="Kaper, 2007 #1" w:history="1"/>
      <w:r>
        <w:rPr>
          <w:rFonts w:ascii="Arial" w:hAnsi="Arial" w:cs="Arial" w:hint="eastAsia"/>
          <w:bCs/>
          <w:sz w:val="22"/>
        </w:rPr>
        <w:t>[10]</w:t>
      </w:r>
      <w:r>
        <w:rPr>
          <w:rFonts w:ascii="Arial" w:hAnsi="Arial" w:cs="Arial"/>
          <w:bCs/>
          <w:sz w:val="22"/>
        </w:rPr>
        <w:t xml:space="preserve">; </w:t>
      </w:r>
      <w:r>
        <w:rPr>
          <w:rFonts w:ascii="Arial" w:hAnsi="Arial" w:cs="Arial"/>
          <w:bCs/>
          <w:sz w:val="22"/>
          <w:vertAlign w:val="superscript"/>
        </w:rPr>
        <w:t>e</w:t>
      </w:r>
      <w:r>
        <w:rPr>
          <w:rFonts w:ascii="Arial" w:hAnsi="Arial" w:cs="Arial"/>
          <w:bCs/>
          <w:sz w:val="22"/>
        </w:rPr>
        <w:t xml:space="preserve">Mitochondrial </w:t>
      </w:r>
      <w:bookmarkStart w:id="7" w:name="_Hlk112095854"/>
      <w:r>
        <w:rPr>
          <w:rFonts w:ascii="Arial" w:hAnsi="Arial" w:cs="Arial"/>
          <w:bCs/>
          <w:sz w:val="22"/>
        </w:rPr>
        <w:t>tryptophan levels in HeLa cells measured in HEPES buffer</w:t>
      </w:r>
      <w:bookmarkEnd w:id="7"/>
      <w:r>
        <w:rPr>
          <w:rFonts w:ascii="Arial" w:hAnsi="Arial" w:cs="Arial"/>
          <w:bCs/>
          <w:sz w:val="22"/>
        </w:rPr>
        <w:t xml:space="preserve">; </w:t>
      </w:r>
      <w:r>
        <w:rPr>
          <w:rFonts w:ascii="Arial" w:hAnsi="Arial" w:cs="Arial"/>
          <w:bCs/>
          <w:sz w:val="22"/>
          <w:vertAlign w:val="superscript"/>
        </w:rPr>
        <w:t>f</w:t>
      </w:r>
      <w:r>
        <w:rPr>
          <w:rFonts w:ascii="Arial" w:hAnsi="Arial" w:cs="Arial"/>
          <w:bCs/>
          <w:sz w:val="22"/>
        </w:rPr>
        <w:t>Reported mitochondrial tryptophan level in cultured HeLa cells, taken from</w:t>
      </w:r>
      <w:hyperlink w:anchor="_ENREF_5" w:tooltip="Chen, 2016 #684" w:history="1"/>
      <w:r>
        <w:rPr>
          <w:rFonts w:ascii="Arial" w:hAnsi="Arial" w:cs="Arial" w:hint="eastAsia"/>
          <w:bCs/>
          <w:sz w:val="22"/>
          <w:highlight w:val="yellow"/>
        </w:rPr>
        <w:t xml:space="preserve"> [</w:t>
      </w:r>
      <w:r>
        <w:rPr>
          <w:rFonts w:ascii="Arial" w:hAnsi="Arial" w:cs="Arial" w:hint="eastAsia"/>
          <w:bCs/>
          <w:sz w:val="22"/>
          <w:highlight w:val="yellow"/>
        </w:rPr>
        <w:t>25</w:t>
      </w:r>
      <w:r>
        <w:rPr>
          <w:rFonts w:ascii="Arial" w:hAnsi="Arial" w:cs="Arial" w:hint="eastAsia"/>
          <w:bCs/>
          <w:sz w:val="22"/>
          <w:highlight w:val="yellow"/>
        </w:rPr>
        <w:t>]</w:t>
      </w:r>
      <w:r>
        <w:rPr>
          <w:rFonts w:ascii="Arial" w:hAnsi="Arial" w:cs="Arial"/>
          <w:bCs/>
          <w:sz w:val="22"/>
          <w:highlight w:val="yellow"/>
        </w:rPr>
        <w:t>;</w:t>
      </w:r>
      <w:r>
        <w:rPr>
          <w:rFonts w:ascii="Arial" w:hAnsi="Arial" w:cs="Arial"/>
          <w:bCs/>
          <w:sz w:val="22"/>
        </w:rPr>
        <w:t xml:space="preserve"> </w:t>
      </w:r>
      <w:r>
        <w:rPr>
          <w:rFonts w:ascii="Arial" w:hAnsi="Arial" w:cs="Arial"/>
          <w:bCs/>
          <w:sz w:val="22"/>
          <w:vertAlign w:val="superscript"/>
        </w:rPr>
        <w:t>g</w:t>
      </w:r>
      <w:r>
        <w:rPr>
          <w:rFonts w:ascii="Arial" w:hAnsi="Arial" w:cs="Arial"/>
          <w:bCs/>
          <w:sz w:val="22"/>
        </w:rPr>
        <w:t xml:space="preserve">Mean tryptophan levels of 42 identical serum samples measured by GRIT or HPLC/MS; </w:t>
      </w:r>
      <w:r>
        <w:rPr>
          <w:rFonts w:ascii="Arial" w:hAnsi="Arial" w:cs="Arial"/>
          <w:bCs/>
          <w:sz w:val="22"/>
          <w:vertAlign w:val="superscript"/>
        </w:rPr>
        <w:t>h</w:t>
      </w:r>
      <w:r>
        <w:rPr>
          <w:rFonts w:ascii="Arial" w:hAnsi="Arial" w:cs="Arial"/>
          <w:bCs/>
          <w:sz w:val="22"/>
        </w:rPr>
        <w:t xml:space="preserve">Mean tryptophan levels of serum samples from control patients (25) and inflamed patients (52) measured HPLC/MS; </w:t>
      </w:r>
      <w:r>
        <w:rPr>
          <w:rFonts w:ascii="Arial" w:hAnsi="Arial" w:cs="Arial"/>
          <w:bCs/>
          <w:sz w:val="22"/>
          <w:vertAlign w:val="superscript"/>
        </w:rPr>
        <w:t>i</w:t>
      </w:r>
      <w:r>
        <w:rPr>
          <w:rFonts w:ascii="Arial" w:hAnsi="Arial" w:cs="Arial"/>
          <w:bCs/>
          <w:sz w:val="22"/>
        </w:rPr>
        <w:t>Repo</w:t>
      </w:r>
      <w:r>
        <w:rPr>
          <w:rFonts w:ascii="Arial" w:hAnsi="Arial" w:cs="Arial"/>
          <w:bCs/>
          <w:sz w:val="22"/>
        </w:rPr>
        <w:t>rted tryptophan level in human serum, ta</w:t>
      </w:r>
      <w:r>
        <w:rPr>
          <w:rFonts w:ascii="Arial" w:hAnsi="Arial" w:cs="Arial"/>
          <w:bCs/>
          <w:sz w:val="22"/>
        </w:rPr>
        <w:t>ken from</w:t>
      </w:r>
      <w:hyperlink w:anchor="_ENREF_6" w:tooltip="Wishart, 2007 #724" w:history="1"/>
      <w:r>
        <w:rPr>
          <w:rFonts w:ascii="Arial" w:hAnsi="Arial" w:cs="Arial" w:hint="eastAsia"/>
          <w:bCs/>
          <w:sz w:val="22"/>
        </w:rPr>
        <w:t xml:space="preserve"> [43]</w:t>
      </w:r>
      <w:r>
        <w:rPr>
          <w:rFonts w:ascii="Arial" w:hAnsi="Arial" w:cs="Arial"/>
          <w:bCs/>
          <w:sz w:val="22"/>
        </w:rPr>
        <w:t xml:space="preserve">;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218E5">
        <w:tc>
          <w:tcPr>
            <w:tcW w:w="1803" w:type="dxa"/>
          </w:tcPr>
          <w:p w:rsidR="00B218E5" w:rsidRDefault="00B218E5">
            <w:pPr>
              <w:spacing w:line="360" w:lineRule="auto"/>
              <w:rPr>
                <w:rFonts w:ascii="Arial" w:hAnsi="Arial" w:cs="Arial"/>
                <w:sz w:val="22"/>
              </w:rPr>
            </w:pPr>
          </w:p>
        </w:tc>
        <w:tc>
          <w:tcPr>
            <w:tcW w:w="5409" w:type="dxa"/>
            <w:gridSpan w:val="3"/>
          </w:tcPr>
          <w:p w:rsidR="00B218E5" w:rsidRDefault="00CF1E39">
            <w:pPr>
              <w:spacing w:line="360" w:lineRule="auto"/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[Trp] (μM)</w:t>
            </w:r>
          </w:p>
        </w:tc>
        <w:tc>
          <w:tcPr>
            <w:tcW w:w="1804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Uptake rate</w:t>
            </w:r>
          </w:p>
        </w:tc>
      </w:tr>
      <w:tr w:rsidR="00B218E5">
        <w:tc>
          <w:tcPr>
            <w:tcW w:w="1803" w:type="dxa"/>
          </w:tcPr>
          <w:p w:rsidR="00B218E5" w:rsidRDefault="00B218E5">
            <w:pPr>
              <w:spacing w:line="360" w:lineRule="auto"/>
              <w:rPr>
                <w:rFonts w:ascii="Arial" w:hAnsi="Arial" w:cs="Arial"/>
                <w:sz w:val="22"/>
              </w:rPr>
            </w:pP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GRIT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HPLC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Reference</w:t>
            </w:r>
          </w:p>
        </w:tc>
        <w:tc>
          <w:tcPr>
            <w:tcW w:w="1804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(μM/min)</w:t>
            </w:r>
          </w:p>
        </w:tc>
      </w:tr>
      <w:tr w:rsidR="00B218E5"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Bacteria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FF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10.6 ± 3.7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a</w:t>
            </w:r>
          </w:p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0"/>
                <w:szCs w:val="20"/>
              </w:rPr>
              <w:t>192 ± 23.9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a</w:t>
            </w:r>
          </w:p>
        </w:tc>
        <w:tc>
          <w:tcPr>
            <w:tcW w:w="1803" w:type="dxa"/>
            <w:shd w:val="clear" w:color="auto" w:fill="auto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 w:hint="eastAsia"/>
                <w:color w:val="000000"/>
                <w:sz w:val="20"/>
                <w:szCs w:val="20"/>
              </w:rPr>
              <w:t>Not Determined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12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b</w:t>
            </w:r>
          </w:p>
        </w:tc>
        <w:tc>
          <w:tcPr>
            <w:tcW w:w="1804" w:type="dxa"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16.5 ± 1.4</w:t>
            </w:r>
          </w:p>
        </w:tc>
      </w:tr>
      <w:tr w:rsidR="00B218E5"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22"/>
              </w:rPr>
              <w:t>HeLa cytosol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157.2 ± 17.4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c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bookmarkStart w:id="8" w:name="_Hlk117325576"/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207.3 ± 8.2</w:t>
            </w:r>
            <w:bookmarkEnd w:id="8"/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c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270 – 600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d</w:t>
            </w:r>
          </w:p>
        </w:tc>
        <w:tc>
          <w:tcPr>
            <w:tcW w:w="1804" w:type="dxa"/>
            <w:vAlign w:val="bottom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52.6 ± 13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c</w:t>
            </w:r>
          </w:p>
        </w:tc>
      </w:tr>
      <w:tr w:rsidR="00B218E5"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HeLa mitochondria 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112.4 ± 10.0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e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bookmarkStart w:id="9" w:name="_Hlk117325616"/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108.0 ± 10.3</w:t>
            </w:r>
            <w:bookmarkEnd w:id="9"/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e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29 – 77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f</w:t>
            </w:r>
          </w:p>
        </w:tc>
        <w:tc>
          <w:tcPr>
            <w:tcW w:w="1804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9.6 ± 1.2</w:t>
            </w:r>
          </w:p>
        </w:tc>
      </w:tr>
      <w:tr w:rsidR="00B218E5"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Human serum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51.9 ± 1.8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g</w:t>
            </w:r>
          </w:p>
        </w:tc>
        <w:tc>
          <w:tcPr>
            <w:tcW w:w="1803" w:type="dxa"/>
            <w:vAlign w:val="bottom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52.3 ± 2.0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g</w:t>
            </w:r>
          </w:p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44.7 ± 4.7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h</w:t>
            </w: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 </w:t>
            </w:r>
          </w:p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59.6 ± 3.6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h</w:t>
            </w:r>
          </w:p>
        </w:tc>
        <w:tc>
          <w:tcPr>
            <w:tcW w:w="1803" w:type="dxa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54.5 ± 9.7</w:t>
            </w:r>
            <w:r>
              <w:rPr>
                <w:rFonts w:ascii="Arial" w:eastAsia="DengXian" w:hAnsi="Arial" w:cs="Arial"/>
                <w:color w:val="FF0000"/>
                <w:sz w:val="20"/>
                <w:szCs w:val="20"/>
                <w:vertAlign w:val="superscript"/>
              </w:rPr>
              <w:t>i</w:t>
            </w:r>
          </w:p>
        </w:tc>
        <w:tc>
          <w:tcPr>
            <w:tcW w:w="1804" w:type="dxa"/>
            <w:shd w:val="clear" w:color="auto" w:fill="auto"/>
          </w:tcPr>
          <w:p w:rsidR="00B218E5" w:rsidRDefault="00CF1E39">
            <w:pPr>
              <w:spacing w:line="360" w:lineRule="auto"/>
              <w:rPr>
                <w:rFonts w:ascii="Arial" w:hAnsi="Arial" w:cs="Arial"/>
                <w:sz w:val="22"/>
              </w:rPr>
            </w:pPr>
            <w:r>
              <w:rPr>
                <w:rFonts w:ascii="Arial" w:eastAsia="DengXian" w:hAnsi="Arial" w:cs="Arial" w:hint="eastAsia"/>
                <w:color w:val="000000"/>
                <w:sz w:val="20"/>
                <w:szCs w:val="20"/>
              </w:rPr>
              <w:t>Not Applicable</w:t>
            </w:r>
          </w:p>
        </w:tc>
      </w:tr>
    </w:tbl>
    <w:p w:rsidR="00B218E5" w:rsidRDefault="00B218E5">
      <w:pPr>
        <w:spacing w:line="360" w:lineRule="auto"/>
        <w:rPr>
          <w:rFonts w:ascii="Arial" w:hAnsi="Arial" w:cs="Arial"/>
          <w:sz w:val="22"/>
        </w:rPr>
      </w:pPr>
    </w:p>
    <w:p w:rsidR="00B218E5" w:rsidRDefault="00B218E5">
      <w:pPr>
        <w:spacing w:line="360" w:lineRule="auto"/>
        <w:rPr>
          <w:rFonts w:ascii="Arial" w:hAnsi="Arial" w:cs="Arial"/>
          <w:sz w:val="22"/>
        </w:rPr>
      </w:pPr>
    </w:p>
    <w:p w:rsidR="00B218E5" w:rsidRDefault="00B218E5">
      <w:pPr>
        <w:spacing w:line="360" w:lineRule="auto"/>
        <w:rPr>
          <w:rFonts w:ascii="Arial" w:hAnsi="Arial" w:cs="Arial"/>
          <w:sz w:val="22"/>
        </w:rPr>
      </w:pPr>
    </w:p>
    <w:p w:rsidR="00B218E5" w:rsidRDefault="00B218E5">
      <w:pPr>
        <w:spacing w:line="360" w:lineRule="auto"/>
        <w:rPr>
          <w:rFonts w:ascii="Arial" w:hAnsi="Arial" w:cs="Arial"/>
          <w:sz w:val="22"/>
        </w:rPr>
      </w:pPr>
    </w:p>
    <w:p w:rsidR="00B218E5" w:rsidRDefault="00CF1E39">
      <w:pPr>
        <w:spacing w:afterLines="50" w:after="156" w:line="360" w:lineRule="auto"/>
        <w:rPr>
          <w:rFonts w:ascii="Arial" w:hAnsi="Arial" w:cs="Arial"/>
          <w:b/>
          <w:sz w:val="22"/>
        </w:rPr>
      </w:pPr>
      <w:r>
        <w:rPr>
          <w:rFonts w:ascii="Arial" w:hAnsi="Arial" w:cs="Arial"/>
          <w:sz w:val="22"/>
        </w:rPr>
        <w:br w:type="page"/>
      </w:r>
      <w:r>
        <w:rPr>
          <w:rFonts w:ascii="Arial" w:hAnsi="Arial" w:cs="Arial"/>
          <w:b/>
          <w:bCs/>
          <w:color w:val="000000"/>
          <w:sz w:val="22"/>
        </w:rPr>
        <w:lastRenderedPageBreak/>
        <w:t xml:space="preserve"> </w:t>
      </w:r>
      <w:r>
        <w:rPr>
          <w:rFonts w:ascii="Arial" w:hAnsi="Arial" w:cs="Arial"/>
          <w:b/>
          <w:sz w:val="22"/>
        </w:rPr>
        <w:t xml:space="preserve">Additional File 1: </w:t>
      </w:r>
      <w:r>
        <w:rPr>
          <w:rFonts w:ascii="Arial" w:hAnsi="Arial" w:cs="Arial"/>
          <w:b/>
          <w:bCs/>
          <w:color w:val="000000"/>
          <w:sz w:val="22"/>
        </w:rPr>
        <w:t>Table S2</w:t>
      </w:r>
      <w:r>
        <w:rPr>
          <w:rFonts w:ascii="SimSun" w:hAnsi="SimSun" w:cs="SimSun"/>
          <w:b/>
          <w:bCs/>
          <w:color w:val="000000"/>
          <w:sz w:val="22"/>
        </w:rPr>
        <w:t>.</w:t>
      </w:r>
      <w:r>
        <w:rPr>
          <w:rFonts w:ascii="SimSun" w:hAnsi="SimSun" w:cs="SimSun" w:hint="eastAsia"/>
          <w:b/>
          <w:bCs/>
          <w:color w:val="000000"/>
          <w:sz w:val="22"/>
        </w:rPr>
        <w:t xml:space="preserve"> </w:t>
      </w:r>
      <w:r>
        <w:rPr>
          <w:rFonts w:ascii="Arial" w:hAnsi="Arial" w:cs="Arial"/>
          <w:bCs/>
          <w:sz w:val="22"/>
        </w:rPr>
        <w:t xml:space="preserve">The effect of 19 amino acids </w:t>
      </w:r>
      <w:r>
        <w:rPr>
          <w:rFonts w:ascii="Arial" w:hAnsi="Arial" w:cs="Arial"/>
          <w:bCs/>
          <w:sz w:val="22"/>
        </w:rPr>
        <w:t>on the tryptophan dynamics in mitochondria of HeLa cells. The rate is defined by tryptophan concentration decrease per minute (μM/min).</w:t>
      </w:r>
    </w:p>
    <w:p w:rsidR="00B218E5" w:rsidRDefault="00B218E5">
      <w:pPr>
        <w:rPr>
          <w:rFonts w:ascii="Arial" w:hAnsi="Arial" w:cs="Arial"/>
        </w:rPr>
      </w:pPr>
    </w:p>
    <w:tbl>
      <w:tblPr>
        <w:tblW w:w="3514" w:type="dxa"/>
        <w:jc w:val="center"/>
        <w:tblLook w:val="04A0" w:firstRow="1" w:lastRow="0" w:firstColumn="1" w:lastColumn="0" w:noHBand="0" w:noVBand="1"/>
      </w:tblPr>
      <w:tblGrid>
        <w:gridCol w:w="1097"/>
        <w:gridCol w:w="977"/>
        <w:gridCol w:w="1440"/>
      </w:tblGrid>
      <w:tr w:rsidR="00B218E5">
        <w:trPr>
          <w:trHeight w:val="276"/>
          <w:jc w:val="center"/>
        </w:trPr>
        <w:tc>
          <w:tcPr>
            <w:tcW w:w="207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jc w:val="center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Conditions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Mitochondria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　</w:t>
            </w: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Control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0.80 ± 0.13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 w:val="restart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Class I </w:t>
            </w: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Cys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1.13 ± 0.07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His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1.03 ± 0.04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Ile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1.09 ± 0.05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Leu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1.09</w:t>
            </w: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 ± 0.07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Met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1.05 ± 0.07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Phe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1.01 ± 0.08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Tyr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0.92 ± 0.07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Val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1.09 ± 0.05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 w:val="restart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Class II</w:t>
            </w: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Ala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1.02 ± 0.05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Ser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1.03 ± 0.08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Asn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1.00 ± 0.05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Gln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1.02 ± 0.05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Thr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1.07 ± 0.08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 w:val="restart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Class III </w:t>
            </w: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Arg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0.84 ± 0.13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Asp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0.79 ± 0.11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Glu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0.81 ± 0.11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Gly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 xml:space="preserve">0.75 ± </w:t>
            </w: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0.08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Lys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0.71 ± 0.07</w:t>
            </w:r>
          </w:p>
        </w:tc>
      </w:tr>
      <w:tr w:rsidR="00B218E5">
        <w:trPr>
          <w:trHeight w:val="276"/>
          <w:jc w:val="center"/>
        </w:trPr>
        <w:tc>
          <w:tcPr>
            <w:tcW w:w="1097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B218E5" w:rsidRDefault="00B218E5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77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Pro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218E5" w:rsidRDefault="00CF1E39">
            <w:pPr>
              <w:spacing w:line="360" w:lineRule="auto"/>
              <w:rPr>
                <w:rFonts w:ascii="Arial" w:eastAsia="DengXi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DengXian" w:hAnsi="Arial" w:cs="Arial"/>
                <w:color w:val="000000"/>
                <w:sz w:val="20"/>
                <w:szCs w:val="20"/>
              </w:rPr>
              <w:t>0.72 ± 0.08</w:t>
            </w:r>
          </w:p>
        </w:tc>
      </w:tr>
    </w:tbl>
    <w:p w:rsidR="00B218E5" w:rsidRDefault="00B218E5">
      <w:pPr>
        <w:rPr>
          <w:rFonts w:ascii="Arial" w:hAnsi="Arial" w:cs="Arial"/>
          <w:sz w:val="18"/>
          <w:szCs w:val="18"/>
        </w:rPr>
      </w:pP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218E5" w:rsidRDefault="00CF1E39">
      <w:pPr>
        <w:widowControl/>
        <w:jc w:val="left"/>
        <w:rPr>
          <w:rFonts w:ascii="Arial" w:hAnsi="Arial" w:cs="Arial"/>
          <w:b/>
          <w:bCs/>
          <w:color w:val="000000"/>
          <w:sz w:val="22"/>
        </w:rPr>
      </w:pPr>
      <w:r>
        <w:rPr>
          <w:rFonts w:ascii="Arial" w:hAnsi="Arial" w:cs="Arial"/>
          <w:b/>
          <w:bCs/>
          <w:color w:val="000000"/>
          <w:sz w:val="22"/>
        </w:rPr>
        <w:lastRenderedPageBreak/>
        <w:t xml:space="preserve"> </w:t>
      </w:r>
      <w:r>
        <w:rPr>
          <w:rFonts w:ascii="Arial" w:hAnsi="Arial" w:cs="Arial"/>
          <w:b/>
          <w:sz w:val="22"/>
          <w:highlight w:val="yellow"/>
        </w:rPr>
        <w:t xml:space="preserve">Additional File 1: </w:t>
      </w:r>
      <w:r>
        <w:rPr>
          <w:rFonts w:ascii="Arial" w:hAnsi="Arial" w:cs="Arial" w:hint="eastAsia"/>
          <w:b/>
          <w:sz w:val="22"/>
          <w:highlight w:val="yellow"/>
        </w:rPr>
        <w:t>Note</w:t>
      </w:r>
      <w:r>
        <w:rPr>
          <w:rFonts w:ascii="Arial" w:hAnsi="Arial" w:cs="Arial"/>
          <w:b/>
          <w:bCs/>
          <w:color w:val="000000"/>
          <w:sz w:val="22"/>
          <w:highlight w:val="yellow"/>
        </w:rPr>
        <w:t xml:space="preserve"> </w:t>
      </w:r>
      <w:r>
        <w:rPr>
          <w:rFonts w:ascii="Arial" w:hAnsi="Arial" w:cs="Arial" w:hint="eastAsia"/>
          <w:b/>
          <w:bCs/>
          <w:color w:val="000000"/>
          <w:sz w:val="22"/>
          <w:highlight w:val="yellow"/>
        </w:rPr>
        <w:t xml:space="preserve">1. The sequence information </w:t>
      </w:r>
    </w:p>
    <w:p w:rsidR="00B218E5" w:rsidRDefault="00CF1E39">
      <w:pPr>
        <w:widowControl/>
        <w:jc w:val="left"/>
        <w:rPr>
          <w:rFonts w:ascii="Arial" w:hAnsi="Arial" w:cs="Arial"/>
          <w:color w:val="000000"/>
          <w:sz w:val="22"/>
        </w:rPr>
      </w:pPr>
      <w:r>
        <w:rPr>
          <w:rFonts w:ascii="Arial" w:hAnsi="Arial" w:cs="Arial" w:hint="eastAsia"/>
          <w:color w:val="000000"/>
          <w:sz w:val="22"/>
        </w:rPr>
        <w:t>Mito-GRIT sensor amino acid sequence:</w:t>
      </w:r>
    </w:p>
    <w:p w:rsidR="00B218E5" w:rsidRDefault="00CF1E39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  <w:color w:val="7F7F7F" w:themeColor="text1" w:themeTint="80"/>
          <w:kern w:val="0"/>
          <w:sz w:val="22"/>
          <w:lang w:bidi="ar"/>
        </w:rPr>
        <w:t>Mito-</w:t>
      </w:r>
      <w:r>
        <w:rPr>
          <w:rFonts w:ascii="Arial" w:hAnsi="Arial" w:cs="Arial"/>
          <w:color w:val="00B0F0"/>
          <w:kern w:val="0"/>
          <w:sz w:val="22"/>
          <w:lang w:bidi="ar"/>
        </w:rPr>
        <w:t>TrpR(1-64)</w:t>
      </w:r>
      <w:r>
        <w:rPr>
          <w:rFonts w:ascii="Arial" w:hAnsi="Arial" w:cs="Arial"/>
          <w:color w:val="000000"/>
          <w:kern w:val="0"/>
          <w:sz w:val="22"/>
          <w:lang w:bidi="ar"/>
        </w:rPr>
        <w:t>-cpSFYFP-</w:t>
      </w:r>
      <w:r>
        <w:rPr>
          <w:rFonts w:ascii="Arial" w:hAnsi="Arial" w:cs="Arial"/>
          <w:color w:val="C00000"/>
          <w:kern w:val="0"/>
          <w:sz w:val="22"/>
          <w:lang w:bidi="ar"/>
        </w:rPr>
        <w:t>L2</w:t>
      </w:r>
      <w:r>
        <w:rPr>
          <w:rFonts w:ascii="Arial" w:hAnsi="Arial" w:cs="Arial"/>
          <w:color w:val="000000"/>
          <w:kern w:val="0"/>
          <w:sz w:val="22"/>
          <w:lang w:bidi="ar"/>
        </w:rPr>
        <w:t>-</w:t>
      </w:r>
      <w:r>
        <w:rPr>
          <w:rFonts w:ascii="Arial" w:hAnsi="Arial" w:cs="Arial"/>
          <w:color w:val="00B0F0"/>
          <w:kern w:val="0"/>
          <w:sz w:val="22"/>
          <w:lang w:bidi="ar"/>
        </w:rPr>
        <w:t>TrpR(67-108)</w:t>
      </w:r>
    </w:p>
    <w:p w:rsidR="00B218E5" w:rsidRDefault="00CF1E39">
      <w:pPr>
        <w:widowControl/>
        <w:jc w:val="left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7F7F7F" w:themeColor="text1" w:themeTint="80"/>
          <w:sz w:val="22"/>
        </w:rPr>
        <w:t>MSVLTPLLLRGLTGSARRLPVPRAKIHSLGSVLTPLLLRGLTGSARRLPVPRAKIHSLGG</w:t>
      </w:r>
      <w:r>
        <w:rPr>
          <w:rFonts w:ascii="Arial" w:hAnsi="Arial" w:cs="Arial"/>
          <w:color w:val="00B0F0"/>
          <w:sz w:val="22"/>
        </w:rPr>
        <w:t>MAQQSPYSAAMAEQRHQEWLRFVDLLKNAYQNDLHLPLLNLMLTPDEREALGT</w:t>
      </w:r>
      <w:r>
        <w:rPr>
          <w:rFonts w:ascii="Arial" w:hAnsi="Arial" w:cs="Arial"/>
          <w:color w:val="00B0F0"/>
          <w:sz w:val="22"/>
          <w:bdr w:val="single" w:sz="4" w:space="0" w:color="auto"/>
        </w:rPr>
        <w:t>R</w:t>
      </w:r>
      <w:r>
        <w:rPr>
          <w:rFonts w:ascii="Arial" w:hAnsi="Arial" w:cs="Arial"/>
          <w:color w:val="00B0F0"/>
          <w:sz w:val="22"/>
        </w:rPr>
        <w:t>VRIVEELLRG</w:t>
      </w:r>
      <w:r>
        <w:rPr>
          <w:rFonts w:ascii="Arial" w:hAnsi="Arial" w:cs="Arial"/>
          <w:color w:val="000000"/>
          <w:sz w:val="22"/>
        </w:rPr>
        <w:t>FNSDNVYIMADKQKNGIKANFKIRHNVEDGSVQLADHYQQNTPIGDGPVLLPDNHYLSFQSMLSKDPNEKRDHMVLLEFVTAAGITLGMDELYNVDGGSGGTGSKGEELFTGVVPILVELDGDVNGHKFSVRGEGEGDATNGKLTLKLICTTGKLPVPWTTLVTTLGYGLKCFARYPDHMKQHDFFKSAMPE</w:t>
      </w:r>
      <w:r>
        <w:rPr>
          <w:rFonts w:ascii="Arial" w:hAnsi="Arial" w:cs="Arial"/>
          <w:color w:val="000000"/>
          <w:sz w:val="22"/>
        </w:rPr>
        <w:t>GYVQERTIFFKDDGTYKTRAEVKFEGDTLVNRIELKGIGFKEDGNILGHKLEYN</w:t>
      </w:r>
      <w:r>
        <w:rPr>
          <w:rFonts w:ascii="Arial" w:hAnsi="Arial" w:cs="Arial"/>
          <w:color w:val="C00000"/>
          <w:sz w:val="22"/>
        </w:rPr>
        <w:t>QA</w:t>
      </w:r>
      <w:r>
        <w:rPr>
          <w:rFonts w:ascii="Arial" w:hAnsi="Arial" w:cs="Arial"/>
          <w:color w:val="00B0F0"/>
          <w:sz w:val="22"/>
        </w:rPr>
        <w:t>MSQEELKNELGAGIATITRGSNSLKAAPVELRQWLEEVLLKSD</w:t>
      </w:r>
    </w:p>
    <w:p w:rsidR="00B218E5" w:rsidRDefault="00B218E5">
      <w:pPr>
        <w:widowControl/>
        <w:jc w:val="left"/>
        <w:rPr>
          <w:rFonts w:ascii="Arial" w:hAnsi="Arial" w:cs="Arial"/>
          <w:color w:val="000000"/>
          <w:sz w:val="22"/>
        </w:rPr>
      </w:pPr>
    </w:p>
    <w:p w:rsidR="00B218E5" w:rsidRDefault="00B218E5">
      <w:pPr>
        <w:widowControl/>
        <w:jc w:val="left"/>
        <w:rPr>
          <w:rFonts w:ascii="Arial" w:hAnsi="Arial" w:cs="Arial"/>
          <w:color w:val="000000"/>
          <w:sz w:val="22"/>
        </w:rPr>
      </w:pPr>
    </w:p>
    <w:p w:rsidR="00B218E5" w:rsidRDefault="00CF1E39">
      <w:pPr>
        <w:widowControl/>
        <w:jc w:val="left"/>
        <w:rPr>
          <w:rFonts w:ascii="Arial" w:hAnsi="Arial" w:cs="Arial"/>
          <w:color w:val="000000"/>
          <w:sz w:val="22"/>
        </w:rPr>
      </w:pPr>
      <w:r>
        <w:rPr>
          <w:rFonts w:ascii="Arial" w:hAnsi="Arial" w:cs="Arial" w:hint="eastAsia"/>
          <w:color w:val="000000"/>
          <w:sz w:val="22"/>
        </w:rPr>
        <w:t>Mito-GRITOL sensor amino acid sequence:</w:t>
      </w:r>
    </w:p>
    <w:p w:rsidR="00B218E5" w:rsidRDefault="00CF1E39">
      <w:pPr>
        <w:widowControl/>
        <w:jc w:val="left"/>
        <w:rPr>
          <w:rFonts w:ascii="Arial" w:hAnsi="Arial" w:cs="Arial"/>
          <w:color w:val="000000"/>
          <w:kern w:val="0"/>
          <w:sz w:val="22"/>
          <w:lang w:bidi="ar"/>
        </w:rPr>
      </w:pPr>
      <w:r>
        <w:rPr>
          <w:rFonts w:ascii="Arial" w:hAnsi="Arial" w:cs="Arial" w:hint="eastAsia"/>
          <w:color w:val="7F7F7F" w:themeColor="text1" w:themeTint="80"/>
          <w:kern w:val="0"/>
          <w:sz w:val="22"/>
          <w:lang w:bidi="ar"/>
        </w:rPr>
        <w:t>Mito-</w:t>
      </w:r>
      <w:r>
        <w:rPr>
          <w:rFonts w:ascii="Arial" w:hAnsi="Arial" w:cs="Arial"/>
          <w:color w:val="00B0F0"/>
          <w:kern w:val="0"/>
          <w:sz w:val="22"/>
          <w:lang w:bidi="ar"/>
        </w:rPr>
        <w:t>TrpR(1-64)</w:t>
      </w:r>
      <w:r>
        <w:rPr>
          <w:rFonts w:ascii="Arial" w:hAnsi="Arial" w:cs="Arial"/>
          <w:color w:val="000000"/>
          <w:kern w:val="0"/>
          <w:sz w:val="22"/>
          <w:lang w:bidi="ar"/>
        </w:rPr>
        <w:t>-cpSFYFP-</w:t>
      </w:r>
      <w:r>
        <w:rPr>
          <w:rFonts w:ascii="Arial" w:hAnsi="Arial" w:cs="Arial"/>
          <w:color w:val="C00000"/>
          <w:kern w:val="0"/>
          <w:sz w:val="22"/>
          <w:lang w:bidi="ar"/>
        </w:rPr>
        <w:t>L2</w:t>
      </w:r>
      <w:r>
        <w:rPr>
          <w:rFonts w:ascii="Arial" w:hAnsi="Arial" w:cs="Arial"/>
          <w:color w:val="000000"/>
          <w:kern w:val="0"/>
          <w:sz w:val="22"/>
          <w:lang w:bidi="ar"/>
        </w:rPr>
        <w:t>-</w:t>
      </w:r>
      <w:r>
        <w:rPr>
          <w:rFonts w:ascii="Arial" w:hAnsi="Arial" w:cs="Arial"/>
          <w:color w:val="00B0F0"/>
          <w:kern w:val="0"/>
          <w:sz w:val="22"/>
          <w:lang w:bidi="ar"/>
        </w:rPr>
        <w:t>TrpR(67-108)</w:t>
      </w:r>
      <w:r>
        <w:rPr>
          <w:rFonts w:ascii="Arial" w:hAnsi="Arial" w:cs="Arial"/>
          <w:color w:val="000000"/>
          <w:kern w:val="0"/>
          <w:sz w:val="22"/>
          <w:lang w:bidi="ar"/>
        </w:rPr>
        <w:t>-</w:t>
      </w:r>
      <w:r>
        <w:rPr>
          <w:rFonts w:ascii="Arial" w:hAnsi="Arial" w:cs="Arial"/>
          <w:color w:val="CF10E0"/>
          <w:kern w:val="0"/>
          <w:sz w:val="22"/>
          <w:lang w:bidi="ar"/>
        </w:rPr>
        <w:t>R54G</w:t>
      </w:r>
    </w:p>
    <w:p w:rsidR="00B218E5" w:rsidRDefault="00CF1E39">
      <w:pPr>
        <w:widowControl/>
        <w:jc w:val="left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7F7F7F" w:themeColor="text1" w:themeTint="80"/>
          <w:sz w:val="22"/>
        </w:rPr>
        <w:t>MSVLTPLLLRGLTGSARRLPVPRAKIHSLGSVLTPLLLRGLTGSARRLPVPRAKIHSLGG</w:t>
      </w:r>
      <w:r>
        <w:rPr>
          <w:rFonts w:ascii="Arial" w:hAnsi="Arial" w:cs="Arial"/>
          <w:color w:val="00B0F0"/>
          <w:sz w:val="22"/>
        </w:rPr>
        <w:t>MAQQSPYSAAMAEQRHQEWLRFVDLLKNAYQNDLHLPLLNLMLTPDEREALGT</w:t>
      </w:r>
      <w:r>
        <w:rPr>
          <w:rFonts w:ascii="Arial" w:hAnsi="Arial" w:cs="Arial" w:hint="eastAsia"/>
          <w:color w:val="CF10E0"/>
          <w:sz w:val="22"/>
          <w:bdr w:val="single" w:sz="4" w:space="0" w:color="auto"/>
        </w:rPr>
        <w:t>G</w:t>
      </w:r>
      <w:r>
        <w:rPr>
          <w:rFonts w:ascii="Arial" w:hAnsi="Arial" w:cs="Arial"/>
          <w:color w:val="00B0F0"/>
          <w:sz w:val="22"/>
        </w:rPr>
        <w:t>VRIVEELLRG</w:t>
      </w:r>
      <w:r>
        <w:rPr>
          <w:rFonts w:ascii="Arial" w:hAnsi="Arial" w:cs="Arial"/>
          <w:color w:val="000000"/>
          <w:sz w:val="22"/>
        </w:rPr>
        <w:t>FNSDNVYIMADKQKNGIKANFKIRHNVEDGSVQLADHYQQNTPIGDGPVLLPDNHYLSFQSMLSKDPNEKRDHMVLLEFVTAAGITLGMDELYNVDGGSGGTGSKGEELFTGVVPILVELDGDVNGHKFSVRGEGEGDATNGKLTLKLICTTGKLPVPWTTLVTTLGYGLKCFARYPDHMKQHDFFKSAMPE</w:t>
      </w:r>
      <w:r>
        <w:rPr>
          <w:rFonts w:ascii="Arial" w:hAnsi="Arial" w:cs="Arial"/>
          <w:color w:val="000000"/>
          <w:sz w:val="22"/>
        </w:rPr>
        <w:t>GYVQERTIFFKDDGTYKTRAEVKFEGDTLVNRIELKGIGFKEDGNILGHKLEYN</w:t>
      </w:r>
      <w:r>
        <w:rPr>
          <w:rFonts w:ascii="Arial" w:hAnsi="Arial" w:cs="Arial"/>
          <w:color w:val="C00000"/>
          <w:sz w:val="22"/>
        </w:rPr>
        <w:t>QA</w:t>
      </w:r>
      <w:r>
        <w:rPr>
          <w:rFonts w:ascii="Arial" w:hAnsi="Arial" w:cs="Arial"/>
          <w:color w:val="00B0F0"/>
          <w:sz w:val="22"/>
        </w:rPr>
        <w:t>MSQEELKNELGAGIATITRGSNSLKAAPVELRQWLEEVLLKSD</w:t>
      </w:r>
    </w:p>
    <w:p w:rsidR="00B218E5" w:rsidRDefault="00B218E5">
      <w:pPr>
        <w:widowControl/>
        <w:jc w:val="left"/>
        <w:rPr>
          <w:rFonts w:ascii="Arial" w:hAnsi="Arial" w:cs="Arial"/>
          <w:color w:val="000000"/>
          <w:kern w:val="0"/>
          <w:sz w:val="22"/>
          <w:lang w:bidi="ar"/>
        </w:rPr>
      </w:pPr>
    </w:p>
    <w:p w:rsidR="00B218E5" w:rsidRDefault="00B218E5">
      <w:pPr>
        <w:widowControl/>
        <w:jc w:val="left"/>
        <w:rPr>
          <w:rFonts w:ascii="Arial" w:hAnsi="Arial" w:cs="Arial"/>
          <w:color w:val="000000"/>
          <w:sz w:val="22"/>
        </w:rPr>
      </w:pPr>
    </w:p>
    <w:p w:rsidR="00B218E5" w:rsidRDefault="00CF1E39">
      <w:pPr>
        <w:widowControl/>
        <w:jc w:val="left"/>
        <w:rPr>
          <w:rFonts w:ascii="Arial" w:hAnsi="Arial" w:cs="Arial"/>
          <w:sz w:val="20"/>
        </w:rPr>
      </w:pPr>
      <w:r>
        <w:rPr>
          <w:rFonts w:ascii="Arial" w:hAnsi="Arial" w:cs="Arial"/>
        </w:rPr>
        <w:br w:type="page"/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Point-by-point response</w:t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t>Reviewer #1</w:t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t xml:space="preserve">R1.1 Overall, I am generally satisfied with the revisions made by the author. However, one remaining issue is that I disagree with the rationale used to claim that the GRIT sensor exhibits reduced photobleaching. Photobleaching is the loss of fluorescence </w:t>
      </w:r>
      <w:r>
        <w:rPr>
          <w:rFonts w:ascii="Arial" w:hAnsi="Arial" w:cs="Arial"/>
        </w:rPr>
        <w:t xml:space="preserve">intensity during illumination. To the best of my knowledge, the authors have not demonstrated that GRIT has reduced photobleaching relative to FLIPW. I understand that the excitation ratio appears to be independent of photobleaching for GRIT, and that the </w:t>
      </w:r>
      <w:r>
        <w:rPr>
          <w:rFonts w:ascii="Arial" w:hAnsi="Arial" w:cs="Arial"/>
        </w:rPr>
        <w:t xml:space="preserve">FRET ratio is dependent on photobleaching for FRET biosensors such as FLIPW. But this is not the same as exhibiting reduced photobleaching. </w:t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t>Once the authors have revised the description (that is, changed "photobleaching" to something like, "excitation rat</w:t>
      </w:r>
      <w:r>
        <w:rPr>
          <w:rFonts w:ascii="Arial" w:hAnsi="Arial" w:cs="Arial"/>
        </w:rPr>
        <w:t>io that is independent of photobleaching"), or experimentally compared the photobleaching of GRIT and FLIPW, the manuscript should be acceptable for publication</w:t>
      </w: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Thank you for your feedback. We agree with your comment regarding photobleaching, which is mor</w:t>
      </w:r>
      <w:r>
        <w:rPr>
          <w:rFonts w:ascii="Arial" w:hAnsi="Arial" w:cs="Arial"/>
          <w:color w:val="00B0F0"/>
        </w:rPr>
        <w:t xml:space="preserve">e precise. In response, we have revised the manuscript by replacing "reduced photobleaching" with "an excitation ratio that is independent of photobleaching." </w:t>
      </w:r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The new chapter is:</w:t>
      </w:r>
    </w:p>
    <w:p w:rsidR="00B218E5" w:rsidRDefault="00CF1E39">
      <w:pPr>
        <w:ind w:firstLine="420"/>
        <w:rPr>
          <w:rFonts w:ascii="Arial" w:hAnsi="Arial" w:cs="Arial"/>
          <w:i/>
          <w:iCs/>
          <w:color w:val="00B0F0"/>
        </w:rPr>
      </w:pPr>
      <w:r>
        <w:rPr>
          <w:rFonts w:ascii="Arial" w:hAnsi="Arial" w:cs="Arial"/>
          <w:i/>
          <w:iCs/>
          <w:color w:val="00B0F0"/>
        </w:rPr>
        <w:t>In contrast, our recently developed green ratiometric indicator for tryptop</w:t>
      </w:r>
      <w:r>
        <w:rPr>
          <w:rFonts w:ascii="Arial" w:hAnsi="Arial" w:cs="Arial"/>
          <w:i/>
          <w:iCs/>
          <w:color w:val="00B0F0"/>
        </w:rPr>
        <w:t>han, GRIT, represents a significant advancement in the field of metabolic measurement. GRIT surpasses existing FRET-based tryptophan indicators (FLIPW-CTYT), offering a substantially larger dynamic range (9.55 versus 0.3), a smaller molecular size (39.7 kD</w:t>
      </w:r>
      <w:r>
        <w:rPr>
          <w:rFonts w:ascii="Arial" w:hAnsi="Arial" w:cs="Arial"/>
          <w:i/>
          <w:iCs/>
          <w:color w:val="00B0F0"/>
        </w:rPr>
        <w:t xml:space="preserve">a versus 80.1 kDa), and </w:t>
      </w:r>
      <w:r>
        <w:rPr>
          <w:rFonts w:ascii="Arial" w:hAnsi="Arial" w:cs="Arial"/>
          <w:i/>
          <w:iCs/>
          <w:color w:val="00B0F0"/>
          <w:u w:val="single"/>
        </w:rPr>
        <w:t>an excitation ratio that is independent of photobleaching</w:t>
      </w:r>
      <w:r>
        <w:rPr>
          <w:rFonts w:ascii="Arial" w:hAnsi="Arial" w:cs="Arial"/>
          <w:i/>
          <w:iCs/>
          <w:color w:val="00B0F0"/>
        </w:rPr>
        <w:t>. These improvements make GRIT a highly effective tool for the quantitative measurement of tryptophan.</w:t>
      </w:r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t>R1.2 In Figure 5B, it should be HeLa, not Hela.</w:t>
      </w: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ind w:firstLineChars="200"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 xml:space="preserve">Thank you for pointing out the typographical error in </w:t>
      </w:r>
      <w:r>
        <w:rPr>
          <w:rFonts w:ascii="Arial" w:hAnsi="Arial" w:cs="Arial"/>
          <w:b/>
          <w:bCs/>
          <w:color w:val="00B0F0"/>
        </w:rPr>
        <w:t>Fig. 5B</w:t>
      </w:r>
      <w:r>
        <w:rPr>
          <w:rFonts w:ascii="Arial" w:hAnsi="Arial" w:cs="Arial"/>
          <w:color w:val="00B0F0"/>
        </w:rPr>
        <w:t>. We have corrected "Hela" to "HeLa" in the revised figure. We appreciate your attention to the detail.</w:t>
      </w:r>
    </w:p>
    <w:p w:rsidR="00B218E5" w:rsidRDefault="00B218E5">
      <w:pPr>
        <w:rPr>
          <w:rFonts w:ascii="Arial" w:hAnsi="Arial" w:cs="Arial"/>
        </w:rPr>
      </w:pPr>
    </w:p>
    <w:p w:rsidR="00B218E5" w:rsidRDefault="00B218E5">
      <w:pPr>
        <w:rPr>
          <w:rFonts w:ascii="Arial" w:hAnsi="Arial" w:cs="Arial"/>
        </w:rPr>
      </w:pP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Reviewer #2</w:t>
      </w:r>
    </w:p>
    <w:p w:rsidR="00B218E5" w:rsidRDefault="00CF1E39">
      <w:pPr>
        <w:rPr>
          <w:rFonts w:ascii="Arial" w:hAnsi="Arial" w:cs="Arial"/>
        </w:rPr>
      </w:pPr>
      <w:r>
        <w:rPr>
          <w:rFonts w:ascii="Arial" w:hAnsi="Arial" w:cs="Arial"/>
        </w:rPr>
        <w:t xml:space="preserve">R2.1 Rather than using </w:t>
      </w:r>
      <w:bookmarkStart w:id="10" w:name="_Hlk179616900"/>
      <w:r>
        <w:rPr>
          <w:rFonts w:ascii="Arial" w:hAnsi="Arial" w:cs="Arial"/>
        </w:rPr>
        <w:t>fits to a sigmoidal function</w:t>
      </w:r>
      <w:bookmarkEnd w:id="10"/>
      <w:r>
        <w:rPr>
          <w:rFonts w:ascii="Arial" w:hAnsi="Arial" w:cs="Arial"/>
        </w:rPr>
        <w:t xml:space="preserve"> in Figures 1 and 2, which are purely empirical, the Authors should consider deriving a fit equation based on the model presented in their "Principle and Equations" section. This way, a good fit would demonstrate consistency with the model and also provide</w:t>
      </w:r>
      <w:r>
        <w:rPr>
          <w:rFonts w:ascii="Arial" w:hAnsi="Arial" w:cs="Arial"/>
        </w:rPr>
        <w:t xml:space="preserve"> a binding </w:t>
      </w:r>
      <w:bookmarkStart w:id="11" w:name="_Hlk179616792"/>
      <w:r>
        <w:rPr>
          <w:rFonts w:ascii="Arial" w:hAnsi="Arial" w:cs="Arial"/>
        </w:rPr>
        <w:t>constant</w:t>
      </w:r>
      <w:bookmarkEnd w:id="11"/>
      <w:r>
        <w:rPr>
          <w:rFonts w:ascii="Arial" w:hAnsi="Arial" w:cs="Arial"/>
        </w:rPr>
        <w:t>. See Roger Tsien's paper for a derivation (DOI: 10.1016/S0021-9258(19)83641-4).</w:t>
      </w:r>
    </w:p>
    <w:p w:rsidR="00B218E5" w:rsidRDefault="00B218E5">
      <w:pPr>
        <w:rPr>
          <w:rFonts w:ascii="Arial" w:hAnsi="Arial" w:cs="Arial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 xml:space="preserve">We thank the referee for the thoughtful advice. After thoroughly reviewing Tsien’s paper, we confirm that the Roger Tsien paper you mentioned </w:t>
      </w:r>
      <w:r>
        <w:rPr>
          <w:rFonts w:ascii="Arial" w:hAnsi="Arial" w:cs="Arial"/>
          <w:color w:val="00B0F0"/>
        </w:rPr>
        <w:fldChar w:fldCharType="begin"/>
      </w:r>
      <w:r>
        <w:rPr>
          <w:rFonts w:ascii="Arial" w:hAnsi="Arial" w:cs="Arial"/>
          <w:color w:val="00B0F0"/>
        </w:rPr>
        <w:instrText xml:space="preserve"> ADDIN ZOTERO</w:instrText>
      </w:r>
      <w:r>
        <w:rPr>
          <w:rFonts w:ascii="Arial" w:hAnsi="Arial" w:cs="Arial"/>
          <w:color w:val="00B0F0"/>
        </w:rPr>
        <w:instrText>_ITEM CSL_CITATION {"citationID":"hTmjldSc","properties":{"formattedCitation":"[1]","plainCitation":"[1]","noteIndex":0},"citationItems":[{"id":342,"uris":["http://zotero.org/users/13966190/items/AUDAPWGP"],"itemData":{"id":342,"type":"article-journal","ab</w:instrText>
      </w:r>
      <w:r>
        <w:rPr>
          <w:rFonts w:ascii="Arial" w:hAnsi="Arial" w:cs="Arial"/>
          <w:color w:val="00B0F0"/>
        </w:rPr>
        <w:instrText>stract":"&lt;p&gt;A new family of highly fluorescent indicators has been synthesized for biochemical studies of the physiological role of cytosolic free Ca2+. The compounds combine an 8-coordinate tetracarboxylate chelating site with stilbene chromophores. Incor</w:instrText>
      </w:r>
      <w:r>
        <w:rPr>
          <w:rFonts w:ascii="Arial" w:hAnsi="Arial" w:cs="Arial"/>
          <w:color w:val="00B0F0"/>
        </w:rPr>
        <w:instrText>poration of the ethylenic linkage of the stilbene into a heterocyclic ring enhances the quantum efficiency and photochemical stability of the fluorophore. Compared to their widely used predecessor, \"quin2\", the new dyes offer up to 30-fold brighter fluor</w:instrText>
      </w:r>
      <w:r>
        <w:rPr>
          <w:rFonts w:ascii="Arial" w:hAnsi="Arial" w:cs="Arial"/>
          <w:color w:val="00B0F0"/>
        </w:rPr>
        <w:instrText>escence, major changes in wavelength not just intensity upon Ca2+ binding, slightly lower affinities for Ca2+, slightly longer wavelengths of excitation, and considerably improved selectivity for Ca2+ over other divalent cations. These properties, particul</w:instrText>
      </w:r>
      <w:r>
        <w:rPr>
          <w:rFonts w:ascii="Arial" w:hAnsi="Arial" w:cs="Arial"/>
          <w:color w:val="00B0F0"/>
        </w:rPr>
        <w:instrText>arly the wavelength sensitivity to Ca2+, should make these dyes the preferred fluorescent indicators for many intracellular applications, especially in single cells, adherent cell layers, or bulk tissues.&lt;/p&gt;","container-title":"Journal of Biological Chemi</w:instrText>
      </w:r>
      <w:r>
        <w:rPr>
          <w:rFonts w:ascii="Arial" w:hAnsi="Arial" w:cs="Arial"/>
          <w:color w:val="00B0F0"/>
        </w:rPr>
        <w:instrText>stry","DOI":"10.1016/S0021-9258(19)83641-4","ISSN":"0021-9258, 1083-351X","issue":"6","journalAbbreviation":"Journal of Biological Chemistry","language":"English","note":"publisher: Elsevier","page":"3440-3450","source":"www.jbc.org","title":"A new generat</w:instrText>
      </w:r>
      <w:r>
        <w:rPr>
          <w:rFonts w:ascii="Arial" w:hAnsi="Arial" w:cs="Arial"/>
          <w:color w:val="00B0F0"/>
        </w:rPr>
        <w:instrText>ion of Ca2+ indicators with greatly improved fluorescence properties.","volume":"260","author":[{"family":"Grynkiewicz","given":"G."},{"family":"Poenie","given":"M."},{"family":"Tsien","given":"R. Y."}],"issued":{"date-parts":[["1985",3,25]]}}}],"schema":"</w:instrText>
      </w:r>
      <w:r>
        <w:rPr>
          <w:rFonts w:ascii="Arial" w:hAnsi="Arial" w:cs="Arial"/>
          <w:color w:val="00B0F0"/>
        </w:rPr>
        <w:instrText xml:space="preserve">https://github.com/citation-style-language/schema/raw/master/csl-citation.json"} </w:instrText>
      </w:r>
      <w:r>
        <w:rPr>
          <w:rFonts w:ascii="Arial" w:hAnsi="Arial" w:cs="Arial"/>
          <w:color w:val="00B0F0"/>
        </w:rPr>
        <w:fldChar w:fldCharType="separate"/>
      </w:r>
      <w:r>
        <w:rPr>
          <w:rFonts w:ascii="Arial" w:hAnsi="Arial" w:cs="Arial"/>
          <w:color w:val="00B0F0"/>
        </w:rPr>
        <w:t>[1]</w:t>
      </w:r>
      <w:r>
        <w:rPr>
          <w:rFonts w:ascii="Arial" w:hAnsi="Arial" w:cs="Arial"/>
          <w:color w:val="00B0F0"/>
        </w:rPr>
        <w:fldChar w:fldCharType="end"/>
      </w:r>
      <w:r>
        <w:rPr>
          <w:rFonts w:ascii="Arial" w:hAnsi="Arial" w:cs="Arial"/>
          <w:color w:val="00B0F0"/>
        </w:rPr>
        <w:t xml:space="preserve">, published in 1985, derived an equation to calculate calcium ion concentration from the indicator's </w:t>
      </w:r>
      <w:r>
        <w:rPr>
          <w:rFonts w:ascii="Arial" w:hAnsi="Arial" w:cs="Arial"/>
          <w:i/>
          <w:iCs/>
          <w:color w:val="00B0F0"/>
        </w:rPr>
        <w:t>K</w:t>
      </w:r>
      <w:r>
        <w:rPr>
          <w:rFonts w:ascii="Arial" w:hAnsi="Arial" w:cs="Arial"/>
          <w:color w:val="00B0F0"/>
          <w:vertAlign w:val="subscript"/>
        </w:rPr>
        <w:t>d</w:t>
      </w:r>
      <w:r>
        <w:rPr>
          <w:rFonts w:ascii="Arial" w:hAnsi="Arial" w:cs="Arial"/>
          <w:color w:val="00B0F0"/>
        </w:rPr>
        <w:t xml:space="preserve"> and the (</w:t>
      </w:r>
      <w:r>
        <w:rPr>
          <w:rFonts w:ascii="Arial" w:hAnsi="Arial" w:cs="Arial"/>
          <w:i/>
          <w:iCs/>
          <w:color w:val="00B0F0"/>
        </w:rPr>
        <w:t>S</w:t>
      </w:r>
      <w:r>
        <w:rPr>
          <w:rFonts w:ascii="Arial" w:hAnsi="Arial" w:cs="Arial"/>
          <w:color w:val="00B0F0"/>
          <w:vertAlign w:val="subscript"/>
        </w:rPr>
        <w:t>f2</w:t>
      </w:r>
      <w:r>
        <w:rPr>
          <w:rFonts w:ascii="Arial" w:hAnsi="Arial" w:cs="Arial"/>
          <w:color w:val="00B0F0"/>
        </w:rPr>
        <w:t>/</w:t>
      </w:r>
      <w:r>
        <w:rPr>
          <w:rFonts w:ascii="Arial" w:hAnsi="Arial" w:cs="Arial"/>
          <w:i/>
          <w:iCs/>
          <w:color w:val="00B0F0"/>
        </w:rPr>
        <w:t>S</w:t>
      </w:r>
      <w:r>
        <w:rPr>
          <w:rFonts w:ascii="Arial" w:hAnsi="Arial" w:cs="Arial"/>
          <w:color w:val="00B0F0"/>
          <w:vertAlign w:val="subscript"/>
        </w:rPr>
        <w:t>b2</w:t>
      </w:r>
      <w:r>
        <w:rPr>
          <w:rFonts w:ascii="Arial" w:hAnsi="Arial" w:cs="Arial"/>
          <w:color w:val="00B0F0"/>
        </w:rPr>
        <w:t xml:space="preserve">) coefficient (equation a). However, the methods </w:t>
      </w:r>
      <w:r>
        <w:rPr>
          <w:rFonts w:ascii="Arial" w:hAnsi="Arial" w:cs="Arial"/>
          <w:color w:val="00B0F0"/>
        </w:rPr>
        <w:t xml:space="preserve">for calculating </w:t>
      </w:r>
      <w:r>
        <w:rPr>
          <w:rFonts w:ascii="Arial" w:hAnsi="Arial" w:cs="Arial"/>
          <w:i/>
          <w:iCs/>
          <w:color w:val="00B0F0"/>
        </w:rPr>
        <w:t>K</w:t>
      </w:r>
      <w:r>
        <w:rPr>
          <w:rFonts w:ascii="Arial" w:hAnsi="Arial" w:cs="Arial"/>
          <w:color w:val="00B0F0"/>
          <w:vertAlign w:val="subscript"/>
        </w:rPr>
        <w:t>d</w:t>
      </w:r>
      <w:r>
        <w:rPr>
          <w:rFonts w:ascii="Arial" w:hAnsi="Arial" w:cs="Arial"/>
          <w:color w:val="00B0F0"/>
        </w:rPr>
        <w:t xml:space="preserve"> and the (</w:t>
      </w:r>
      <w:r>
        <w:rPr>
          <w:rFonts w:ascii="Arial" w:hAnsi="Arial" w:cs="Arial"/>
          <w:i/>
          <w:iCs/>
          <w:color w:val="00B0F0"/>
        </w:rPr>
        <w:t>S</w:t>
      </w:r>
      <w:r>
        <w:rPr>
          <w:rFonts w:ascii="Arial" w:hAnsi="Arial" w:cs="Arial"/>
          <w:color w:val="00B0F0"/>
          <w:vertAlign w:val="subscript"/>
        </w:rPr>
        <w:t>f2</w:t>
      </w:r>
      <w:r>
        <w:rPr>
          <w:rFonts w:ascii="Arial" w:hAnsi="Arial" w:cs="Arial"/>
          <w:color w:val="00B0F0"/>
        </w:rPr>
        <w:t>/</w:t>
      </w:r>
      <w:r>
        <w:rPr>
          <w:rFonts w:ascii="Arial" w:hAnsi="Arial" w:cs="Arial"/>
          <w:i/>
          <w:iCs/>
          <w:color w:val="00B0F0"/>
        </w:rPr>
        <w:t>S</w:t>
      </w:r>
      <w:r>
        <w:rPr>
          <w:rFonts w:ascii="Arial" w:hAnsi="Arial" w:cs="Arial"/>
          <w:color w:val="00B0F0"/>
          <w:vertAlign w:val="subscript"/>
        </w:rPr>
        <w:t>b2</w:t>
      </w:r>
      <w:r>
        <w:rPr>
          <w:rFonts w:ascii="Arial" w:hAnsi="Arial" w:cs="Arial"/>
          <w:color w:val="00B0F0"/>
        </w:rPr>
        <w:t>) coefficient are not explicitly described in the paper.</w:t>
      </w:r>
    </w:p>
    <w:p w:rsidR="00B218E5" w:rsidRDefault="00CF1E39">
      <w:pPr>
        <w:ind w:firstLineChars="1400" w:firstLine="2940"/>
        <w:rPr>
          <w:rFonts w:ascii="Arial" w:hAnsi="Arial" w:cs="Arial"/>
          <w:iCs/>
          <w:color w:val="00B0F0"/>
        </w:rPr>
      </w:pPr>
      <m:oMath>
        <m:r>
          <m:rPr>
            <m:sty m:val="p"/>
          </m:rPr>
          <w:rPr>
            <w:rFonts w:ascii="Cambria Math" w:hAnsi="Cambria Math" w:cs="Arial"/>
            <w:color w:val="00B0F0"/>
          </w:rPr>
          <m:t>[</m:t>
        </m:r>
        <m:sSup>
          <m:sSupPr>
            <m:ctrlPr>
              <w:rPr>
                <w:rFonts w:ascii="Cambria Math" w:hAnsi="Cambria Math" w:cs="Arial"/>
                <w:iCs/>
                <w:color w:val="00B0F0"/>
                <w:vertAlign w:val="super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B0F0"/>
                <w:vertAlign w:val="superscript"/>
              </w:rPr>
              <m:t>Ca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color w:val="00B0F0"/>
                <w:vertAlign w:val="superscript"/>
              </w:rPr>
              <m:t>2+</m:t>
            </m:r>
          </m:sup>
        </m:sSup>
        <m:r>
          <m:rPr>
            <m:sty m:val="p"/>
          </m:rPr>
          <w:rPr>
            <w:rFonts w:ascii="Cambria Math" w:hAnsi="Cambria Math" w:cs="Arial"/>
            <w:color w:val="00B0F0"/>
          </w:rPr>
          <m:t>]=</m:t>
        </m:r>
        <m:sSub>
          <m:sSubPr>
            <m:ctrlPr>
              <w:rPr>
                <w:rFonts w:ascii="Cambria Math" w:hAnsi="Cambria Math" w:cs="Arial"/>
                <w:iCs/>
                <w:color w:val="00B0F0"/>
              </w:rPr>
            </m:ctrlPr>
          </m:sSubPr>
          <m:e>
            <m:r>
              <w:rPr>
                <w:rFonts w:ascii="Cambria Math" w:hAnsi="Cambria Math" w:cs="Arial"/>
                <w:color w:val="00B0F0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B0F0"/>
              </w:rPr>
              <m:t>d</m:t>
            </m:r>
          </m:sub>
        </m:sSub>
        <m:d>
          <m:dPr>
            <m:ctrlPr>
              <w:rPr>
                <w:rFonts w:ascii="Cambria Math" w:hAnsi="Cambria Math" w:cs="Arial"/>
                <w:iCs/>
                <w:color w:val="00B0F0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Cs/>
                    <w:color w:val="00B0F0"/>
                  </w:rPr>
                </m:ctrlPr>
              </m:fPr>
              <m:num>
                <m:r>
                  <w:rPr>
                    <w:rFonts w:ascii="Cambria Math" w:hAnsi="Cambria Math" w:cs="Arial"/>
                    <w:color w:val="00B0F0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color w:val="00B0F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B0F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B0F0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min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B0F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B0F0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max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00B0F0"/>
                  </w:rPr>
                  <m:t>-</m:t>
                </m:r>
                <m:r>
                  <w:rPr>
                    <w:rFonts w:ascii="Cambria Math" w:hAnsi="Cambria Math" w:cs="Arial"/>
                    <w:color w:val="00B0F0"/>
                  </w:rPr>
                  <m:t>R</m:t>
                </m:r>
              </m:den>
            </m:f>
          </m:e>
        </m:d>
        <m:d>
          <m:dPr>
            <m:ctrlPr>
              <w:rPr>
                <w:rFonts w:ascii="Cambria Math" w:hAnsi="Cambria Math" w:cs="Arial"/>
                <w:iCs/>
                <w:color w:val="00B0F0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Cs/>
                    <w:color w:val="00B0F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B0F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f2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B0F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b2</m:t>
                    </m:r>
                  </m:sub>
                </m:sSub>
              </m:den>
            </m:f>
          </m:e>
        </m:d>
      </m:oMath>
      <w:r>
        <w:rPr>
          <w:rFonts w:ascii="Arial" w:hAnsi="Arial" w:cs="Arial"/>
          <w:iCs/>
          <w:color w:val="00B0F0"/>
        </w:rPr>
        <w:t xml:space="preserve">                        (a)</w:t>
      </w:r>
    </w:p>
    <w:p w:rsidR="00B218E5" w:rsidRDefault="00CF1E39">
      <w:pPr>
        <w:ind w:firstLineChars="100" w:firstLine="210"/>
        <w:rPr>
          <w:rFonts w:ascii="Arial" w:hAnsi="Arial" w:cs="Arial"/>
          <w:iCs/>
          <w:color w:val="00B0F0"/>
        </w:rPr>
      </w:pPr>
      <w:r>
        <w:rPr>
          <w:rFonts w:ascii="Arial" w:hAnsi="Arial" w:cs="Arial"/>
          <w:iCs/>
          <w:color w:val="00B0F0"/>
        </w:rPr>
        <w:t xml:space="preserve">In a subsequent Nature </w:t>
      </w:r>
      <w:r>
        <w:rPr>
          <w:rFonts w:ascii="Arial" w:hAnsi="Arial" w:cs="Arial"/>
          <w:color w:val="00B0F0"/>
        </w:rPr>
        <w:t xml:space="preserve">paper </w:t>
      </w:r>
      <w:r>
        <w:rPr>
          <w:rFonts w:ascii="Arial" w:hAnsi="Arial" w:cs="Arial"/>
          <w:color w:val="00B0F0"/>
        </w:rPr>
        <w:fldChar w:fldCharType="begin"/>
      </w:r>
      <w:r>
        <w:rPr>
          <w:rFonts w:ascii="Arial" w:hAnsi="Arial" w:cs="Arial"/>
          <w:color w:val="00B0F0"/>
        </w:rPr>
        <w:instrText xml:space="preserve"> ADDIN ZOTERO_ITEM CSL_CITATION {"citationID":"I1z9y6iG","properties":{"</w:instrText>
      </w:r>
      <w:r>
        <w:rPr>
          <w:rFonts w:ascii="Arial" w:hAnsi="Arial" w:cs="Arial"/>
          <w:color w:val="00B0F0"/>
        </w:rPr>
        <w:instrText>formattedCitation":"[2]","plainCitation":"[2]","noteIndex":0},"citationItems":[{"id":349,"uris":["http://zotero.org/users/13966190/items/8RRQ2JR8"],"itemData":{"id":349,"type":"article-journal","abstract":"Important Ca2+ signals in the cytosol and organell</w:instrText>
      </w:r>
      <w:r>
        <w:rPr>
          <w:rFonts w:ascii="Arial" w:hAnsi="Arial" w:cs="Arial"/>
          <w:color w:val="00B0F0"/>
        </w:rPr>
        <w:instrText>es are often extremely localized and hard to measure. To overcome this problem we have constructed new fluorescent indicators for Ca2+ that are genetically encoded without cofactors and are targetable to specific intracellular locations. We have dubbed the</w:instrText>
      </w:r>
      <w:r>
        <w:rPr>
          <w:rFonts w:ascii="Arial" w:hAnsi="Arial" w:cs="Arial"/>
          <w:color w:val="00B0F0"/>
        </w:rPr>
        <w:instrText xml:space="preserve">se fluorescent indicators 'cameleons'. They consist of tandem fusions of a blue- or cyan-emitting mutant of the green fluorescent protein (GFP), calmodulin, the calmodulin-binding peptide M13, and an enhanced green- or yellow-emitting GFP. Binding of Ca2+ </w:instrText>
      </w:r>
      <w:r>
        <w:rPr>
          <w:rFonts w:ascii="Arial" w:hAnsi="Arial" w:cs="Arial"/>
          <w:color w:val="00B0F0"/>
        </w:rPr>
        <w:instrText>makes calmodulin wrap around the M13 domain, increasing the fluorescence resonance energy transfer (FRET) between the flanking GFPs. Calmodulin mutations can tune the Ca2+ affinities to measure free Ca2+ concentrations in the range 10(-8) to 10(-2) M. We h</w:instrText>
      </w:r>
      <w:r>
        <w:rPr>
          <w:rFonts w:ascii="Arial" w:hAnsi="Arial" w:cs="Arial"/>
          <w:color w:val="00B0F0"/>
        </w:rPr>
        <w:instrText>ave visualized free Ca2+ dynamics in the cytosol, nucleus and endoplasmic reticulum of single HeLa cells transfected with complementary DNAs encoding chimaeras bearing appropriate localization signals. Ca2+ concentration in the endoplasmic reticulum of ind</w:instrText>
      </w:r>
      <w:r>
        <w:rPr>
          <w:rFonts w:ascii="Arial" w:hAnsi="Arial" w:cs="Arial"/>
          <w:color w:val="00B0F0"/>
        </w:rPr>
        <w:instrText>ividual cells ranged from 60 to 400 microM at rest, and 1 to 50 microM after Ca2+ mobilization. FRET is also an indicator of the reversible intermolecular association of cyan-GFP-labelled calmodulin with yellow-GFP-labelled M13. Thus FRET between GFP mutan</w:instrText>
      </w:r>
      <w:r>
        <w:rPr>
          <w:rFonts w:ascii="Arial" w:hAnsi="Arial" w:cs="Arial"/>
          <w:color w:val="00B0F0"/>
        </w:rPr>
        <w:instrText>ts can monitor localized Ca2+ signals and protein heterodimerization in individual live cells.","container-title":"Nature","DOI":"10.1038/42264","ISSN":"0028-0836","issue":"6645","journalAbbreviation":"Nature","language":"eng","note":"PMID: 9278050","page"</w:instrText>
      </w:r>
      <w:r>
        <w:rPr>
          <w:rFonts w:ascii="Arial" w:hAnsi="Arial" w:cs="Arial"/>
          <w:color w:val="00B0F0"/>
        </w:rPr>
        <w:instrText>:"882-887","source":"PubMed","title":"Fluorescent indicators for Ca2+ based on green fluorescent proteins and calmodulin","volume":"388","author":[{"family":"Miyawaki","given":"A."},{"family":"Llopis","given":"J."},{"family":"Heim","given":"R."},{"family":</w:instrText>
      </w:r>
      <w:r>
        <w:rPr>
          <w:rFonts w:ascii="Arial" w:hAnsi="Arial" w:cs="Arial"/>
          <w:color w:val="00B0F0"/>
        </w:rPr>
        <w:instrText>"McCaffery","given":"J. M."},{"family":"Adams","given":"J. A."},{"family":"Ikura","given":"M."},{"family":"Tsien","given":"R. Y."}],"issued":{"date-parts":[["1997",8,28]]}}}],"schema":"https://github.com/citation-style-language/schema/raw/master/csl-citati</w:instrText>
      </w:r>
      <w:r>
        <w:rPr>
          <w:rFonts w:ascii="Arial" w:hAnsi="Arial" w:cs="Arial"/>
          <w:color w:val="00B0F0"/>
        </w:rPr>
        <w:instrText xml:space="preserve">on.json"} </w:instrText>
      </w:r>
      <w:r>
        <w:rPr>
          <w:rFonts w:ascii="Arial" w:hAnsi="Arial" w:cs="Arial"/>
          <w:color w:val="00B0F0"/>
        </w:rPr>
        <w:fldChar w:fldCharType="separate"/>
      </w:r>
      <w:r>
        <w:rPr>
          <w:rFonts w:ascii="Arial" w:hAnsi="Arial" w:cs="Arial"/>
          <w:color w:val="00B0F0"/>
        </w:rPr>
        <w:t>[2]</w:t>
      </w:r>
      <w:r>
        <w:rPr>
          <w:rFonts w:ascii="Arial" w:hAnsi="Arial" w:cs="Arial"/>
          <w:color w:val="00B0F0"/>
        </w:rPr>
        <w:fldChar w:fldCharType="end"/>
      </w:r>
      <w:r>
        <w:rPr>
          <w:rFonts w:ascii="Arial" w:hAnsi="Arial" w:cs="Arial"/>
          <w:color w:val="00B0F0"/>
        </w:rPr>
        <w:t>, Tsien</w:t>
      </w:r>
      <w:r>
        <w:rPr>
          <w:rFonts w:ascii="Arial" w:hAnsi="Arial" w:cs="Arial"/>
          <w:iCs/>
          <w:color w:val="00B0F0"/>
        </w:rPr>
        <w:t xml:space="preserve"> and his colleagues introduced a simplified version of this equation (Equation b), which matches the Equation 1 (Lines 387) we presented in the methods section.</w:t>
      </w:r>
    </w:p>
    <w:p w:rsidR="00B218E5" w:rsidRDefault="00CF1E39">
      <w:pPr>
        <w:ind w:firstLineChars="1500" w:firstLine="3150"/>
        <w:rPr>
          <w:rFonts w:ascii="Arial" w:hAnsi="Arial" w:cs="Arial"/>
          <w:iCs/>
          <w:color w:val="00B0F0"/>
        </w:rPr>
      </w:pPr>
      <m:oMath>
        <m:r>
          <m:rPr>
            <m:sty m:val="p"/>
          </m:rPr>
          <w:rPr>
            <w:rFonts w:ascii="Cambria Math" w:hAnsi="Cambria Math" w:cs="Arial"/>
            <w:color w:val="00B0F0"/>
          </w:rPr>
          <m:t>[</m:t>
        </m:r>
        <m:sSup>
          <m:sSupPr>
            <m:ctrlPr>
              <w:rPr>
                <w:rFonts w:ascii="Cambria Math" w:hAnsi="Cambria Math" w:cs="Arial"/>
                <w:iCs/>
                <w:color w:val="00B0F0"/>
                <w:vertAlign w:val="super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Arial"/>
                <w:color w:val="00B0F0"/>
                <w:vertAlign w:val="superscript"/>
              </w:rPr>
              <m:t>Ca</m:t>
            </m:r>
          </m:e>
          <m:sup>
            <m:r>
              <m:rPr>
                <m:sty m:val="p"/>
              </m:rPr>
              <w:rPr>
                <w:rFonts w:ascii="Cambria Math" w:hAnsi="Cambria Math" w:cs="Arial"/>
                <w:color w:val="00B0F0"/>
                <w:vertAlign w:val="superscript"/>
              </w:rPr>
              <m:t>2+</m:t>
            </m:r>
          </m:sup>
        </m:sSup>
        <m:r>
          <m:rPr>
            <m:sty m:val="p"/>
          </m:rPr>
          <w:rPr>
            <w:rFonts w:ascii="Cambria Math" w:hAnsi="Cambria Math" w:cs="Arial"/>
            <w:color w:val="00B0F0"/>
          </w:rPr>
          <m:t>]=</m:t>
        </m:r>
        <m:sSub>
          <m:sSubPr>
            <m:ctrlPr>
              <w:rPr>
                <w:rFonts w:ascii="Cambria Math" w:hAnsi="Cambria Math" w:cs="Arial"/>
                <w:iCs/>
                <w:color w:val="00B0F0"/>
              </w:rPr>
            </m:ctrlPr>
          </m:sSubPr>
          <m:e>
            <m:r>
              <w:rPr>
                <w:rFonts w:ascii="Cambria Math" w:hAnsi="Cambria Math" w:cs="Arial"/>
                <w:color w:val="00B0F0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B0F0"/>
              </w:rPr>
              <m:t>d</m:t>
            </m:r>
          </m:sub>
        </m:sSub>
        <m:sSup>
          <m:sSupPr>
            <m:ctrlPr>
              <w:rPr>
                <w:rFonts w:ascii="Cambria Math" w:hAnsi="Cambria Math" w:cs="Arial"/>
                <w:iCs/>
                <w:color w:val="00B0F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Cs/>
                    <w:color w:val="00B0F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Arial"/>
                        <w:iCs/>
                        <w:color w:val="00B0F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B0F0"/>
                      </w:rPr>
                      <m:t>R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Cs/>
                            <w:color w:val="00B0F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B0F0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B0F0"/>
                          </w:rPr>
                          <m:t>min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Cs/>
                            <w:color w:val="00B0F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B0F0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Arial"/>
                            <w:color w:val="00B0F0"/>
                          </w:rPr>
                          <m:t>max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B0F0"/>
                      </w:rPr>
                      <m:t>R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 w:cs="Arial"/>
                <w:color w:val="00B0F0"/>
              </w:rPr>
              <m:t>1/n</m:t>
            </m:r>
          </m:sup>
        </m:sSup>
      </m:oMath>
      <w:r>
        <w:rPr>
          <w:rFonts w:ascii="Arial" w:hAnsi="Arial" w:cs="Arial"/>
          <w:iCs/>
          <w:color w:val="00B0F0"/>
        </w:rPr>
        <w:t xml:space="preserve">                        (b)</w:t>
      </w:r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Using this equa</w:t>
      </w:r>
      <w:r>
        <w:rPr>
          <w:rFonts w:ascii="Arial" w:hAnsi="Arial" w:cs="Arial"/>
          <w:color w:val="00B0F0"/>
        </w:rPr>
        <w:t xml:space="preserve">tion, we fitted the titration curves in </w:t>
      </w:r>
      <w:r>
        <w:rPr>
          <w:rFonts w:ascii="Arial" w:hAnsi="Arial" w:cs="Arial"/>
          <w:b/>
          <w:bCs/>
          <w:color w:val="00B0F0"/>
        </w:rPr>
        <w:t>Fig. 1D</w:t>
      </w:r>
      <w:r>
        <w:rPr>
          <w:rFonts w:ascii="Arial" w:hAnsi="Arial" w:cs="Arial"/>
          <w:color w:val="00B0F0"/>
        </w:rPr>
        <w:t xml:space="preserve"> and </w:t>
      </w:r>
      <w:r>
        <w:rPr>
          <w:rFonts w:ascii="Arial" w:hAnsi="Arial" w:cs="Arial"/>
          <w:b/>
          <w:bCs/>
          <w:color w:val="00B0F0"/>
        </w:rPr>
        <w:t>Fig. 2D</w:t>
      </w:r>
      <w:r>
        <w:rPr>
          <w:rFonts w:ascii="Arial" w:hAnsi="Arial" w:cs="Arial"/>
          <w:color w:val="00B0F0"/>
        </w:rPr>
        <w:t xml:space="preserve">. The binding constants were determined to be </w:t>
      </w:r>
      <w:r>
        <w:rPr>
          <w:rFonts w:ascii="Arial" w:hAnsi="Arial" w:cs="Arial"/>
          <w:b/>
          <w:bCs/>
          <w:color w:val="00B0F0"/>
        </w:rPr>
        <w:t>~0.33 μM</w:t>
      </w:r>
      <w:r>
        <w:rPr>
          <w:rFonts w:ascii="Arial" w:hAnsi="Arial" w:cs="Arial"/>
          <w:color w:val="00B0F0"/>
        </w:rPr>
        <w:t xml:space="preserve"> and </w:t>
      </w:r>
      <w:r>
        <w:rPr>
          <w:rFonts w:ascii="Arial" w:hAnsi="Arial" w:cs="Arial"/>
          <w:b/>
          <w:bCs/>
          <w:color w:val="00B0F0"/>
        </w:rPr>
        <w:t>~5.84 μM</w:t>
      </w:r>
      <w:r>
        <w:rPr>
          <w:rFonts w:ascii="Arial" w:hAnsi="Arial" w:cs="Arial"/>
          <w:color w:val="00B0F0"/>
        </w:rPr>
        <w:t xml:space="preserve">, respectively. </w:t>
      </w:r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Furthermore, we have revised the statement of the fitting model in the figure legends for clarity:</w:t>
      </w: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 xml:space="preserve">Legend 1 for </w:t>
      </w:r>
      <w:r>
        <w:rPr>
          <w:rFonts w:ascii="Arial" w:hAnsi="Arial" w:cs="Arial"/>
          <w:color w:val="00B0F0"/>
        </w:rPr>
        <w:t>Fig. 1D, line 561:</w:t>
      </w:r>
    </w:p>
    <w:p w:rsidR="00B218E5" w:rsidRDefault="00CF1E39">
      <w:pPr>
        <w:ind w:firstLine="420"/>
        <w:rPr>
          <w:rFonts w:ascii="Arial" w:hAnsi="Arial" w:cs="Arial"/>
          <w:i/>
          <w:iCs/>
          <w:color w:val="00B0F0"/>
        </w:rPr>
      </w:pPr>
      <w:r>
        <w:rPr>
          <w:rFonts w:ascii="Arial" w:hAnsi="Arial" w:cs="Arial"/>
          <w:i/>
          <w:iCs/>
          <w:color w:val="00B0F0"/>
        </w:rPr>
        <w:t xml:space="preserve">The curve is fitted </w:t>
      </w:r>
      <w:bookmarkStart w:id="12" w:name="_Hlk179619581"/>
      <w:r>
        <w:rPr>
          <w:rFonts w:ascii="Arial" w:hAnsi="Arial" w:cs="Arial"/>
          <w:i/>
          <w:iCs/>
          <w:color w:val="00B0F0"/>
        </w:rPr>
        <w:t xml:space="preserve">using the Equation 1 provided in the methods section, with the binding constant being </w:t>
      </w:r>
      <w:r>
        <w:rPr>
          <w:rFonts w:ascii="Arial" w:hAnsi="Arial" w:cs="Arial"/>
          <w:b/>
          <w:bCs/>
          <w:i/>
          <w:iCs/>
          <w:color w:val="00B0F0"/>
        </w:rPr>
        <w:t>~0.33 μM</w:t>
      </w:r>
      <w:r>
        <w:rPr>
          <w:rFonts w:ascii="Arial" w:hAnsi="Arial" w:cs="Arial"/>
          <w:i/>
          <w:iCs/>
          <w:color w:val="00B0F0"/>
        </w:rPr>
        <w:t>.</w:t>
      </w:r>
      <w:bookmarkEnd w:id="12"/>
    </w:p>
    <w:p w:rsidR="00B218E5" w:rsidRDefault="00B218E5">
      <w:pPr>
        <w:ind w:firstLine="420"/>
        <w:rPr>
          <w:rFonts w:ascii="Arial" w:hAnsi="Arial" w:cs="Arial"/>
          <w:color w:val="00B0F0"/>
        </w:rPr>
      </w:pPr>
    </w:p>
    <w:p w:rsidR="00B218E5" w:rsidRDefault="00CF1E39">
      <w:pPr>
        <w:ind w:firstLine="420"/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Legend 2 Fig. 2D, line 578:</w:t>
      </w:r>
    </w:p>
    <w:p w:rsidR="00B218E5" w:rsidRDefault="00CF1E39">
      <w:pPr>
        <w:ind w:firstLine="420"/>
        <w:rPr>
          <w:rFonts w:ascii="Arial" w:hAnsi="Arial" w:cs="Arial"/>
          <w:i/>
          <w:iCs/>
          <w:color w:val="00B0F0"/>
        </w:rPr>
      </w:pPr>
      <w:r>
        <w:rPr>
          <w:rFonts w:ascii="Arial" w:hAnsi="Arial" w:cs="Arial"/>
          <w:i/>
          <w:iCs/>
          <w:color w:val="00B0F0"/>
        </w:rPr>
        <w:t xml:space="preserve">The curve is fitted using the Equation 1 provided in the methods section, with the binding </w:t>
      </w:r>
      <w:r>
        <w:rPr>
          <w:rFonts w:ascii="Arial" w:hAnsi="Arial" w:cs="Arial"/>
          <w:i/>
          <w:iCs/>
          <w:color w:val="00B0F0"/>
        </w:rPr>
        <w:t>constant being ~</w:t>
      </w:r>
      <w:r>
        <w:rPr>
          <w:rFonts w:ascii="Arial" w:hAnsi="Arial" w:cs="Arial"/>
          <w:b/>
          <w:bCs/>
          <w:i/>
          <w:iCs/>
          <w:color w:val="00B0F0"/>
        </w:rPr>
        <w:t>5.84 μM</w:t>
      </w:r>
      <w:r>
        <w:rPr>
          <w:rFonts w:ascii="Arial" w:hAnsi="Arial" w:cs="Arial"/>
          <w:i/>
          <w:iCs/>
          <w:color w:val="00B0F0"/>
        </w:rPr>
        <w:t>.</w:t>
      </w:r>
    </w:p>
    <w:p w:rsidR="00B218E5" w:rsidRDefault="00B218E5">
      <w:pPr>
        <w:rPr>
          <w:rFonts w:ascii="Arial" w:hAnsi="Arial" w:cs="Arial"/>
          <w:color w:val="00B0F0"/>
        </w:rPr>
      </w:pPr>
    </w:p>
    <w:p w:rsidR="00B218E5" w:rsidRDefault="00B218E5">
      <w:pPr>
        <w:rPr>
          <w:rFonts w:ascii="Arial" w:hAnsi="Arial" w:cs="Arial"/>
          <w:color w:val="00B0F0"/>
        </w:rPr>
      </w:pPr>
    </w:p>
    <w:p w:rsidR="00B218E5" w:rsidRDefault="00B218E5">
      <w:pPr>
        <w:rPr>
          <w:rFonts w:ascii="Arial" w:hAnsi="Arial" w:cs="Arial"/>
          <w:color w:val="00B0F0"/>
        </w:rPr>
      </w:pPr>
    </w:p>
    <w:p w:rsidR="00B218E5" w:rsidRDefault="00B218E5">
      <w:pPr>
        <w:rPr>
          <w:rFonts w:ascii="Arial" w:hAnsi="Arial" w:cs="Arial"/>
          <w:color w:val="00B0F0"/>
        </w:rPr>
      </w:pPr>
    </w:p>
    <w:p w:rsidR="00B218E5" w:rsidRDefault="00B218E5">
      <w:pPr>
        <w:rPr>
          <w:rFonts w:ascii="Arial" w:hAnsi="Arial" w:cs="Arial"/>
          <w:color w:val="00B0F0"/>
        </w:rPr>
      </w:pPr>
    </w:p>
    <w:p w:rsidR="00B218E5" w:rsidRDefault="00CF1E39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References</w:t>
      </w:r>
    </w:p>
    <w:p w:rsidR="00B218E5" w:rsidRDefault="00CF1E39">
      <w:pPr>
        <w:pStyle w:val="Bibliography1"/>
        <w:rPr>
          <w:rFonts w:ascii="Arial" w:hAnsi="Arial" w:cs="Arial"/>
        </w:rPr>
      </w:pPr>
      <w:r>
        <w:rPr>
          <w:rFonts w:ascii="Arial" w:hAnsi="Arial" w:cs="Arial"/>
          <w:color w:val="00B0F0"/>
        </w:rPr>
        <w:fldChar w:fldCharType="begin"/>
      </w:r>
      <w:r>
        <w:rPr>
          <w:rFonts w:ascii="Arial" w:hAnsi="Arial" w:cs="Arial"/>
          <w:color w:val="00B0F0"/>
        </w:rPr>
        <w:instrText xml:space="preserve"> ADDIN ZOTERO_BIBL {"uncited":[],"omitted":[],"custom":[]} CSL_BIBLIOGRAPHY </w:instrText>
      </w:r>
      <w:r>
        <w:rPr>
          <w:rFonts w:ascii="Arial" w:hAnsi="Arial" w:cs="Arial"/>
          <w:color w:val="00B0F0"/>
        </w:rPr>
        <w:fldChar w:fldCharType="separate"/>
      </w:r>
      <w:r>
        <w:rPr>
          <w:rFonts w:ascii="Arial" w:hAnsi="Arial" w:cs="Arial"/>
        </w:rPr>
        <w:t xml:space="preserve">1. Grynkiewicz G, Poenie M, Tsien RY. A new generation of Ca2+ indicators with greatly improved fluorescence properties. J Biol Chem. </w:t>
      </w:r>
      <w:r>
        <w:rPr>
          <w:rFonts w:ascii="Arial" w:hAnsi="Arial" w:cs="Arial"/>
        </w:rPr>
        <w:t>1985;260:3440–50.</w:t>
      </w:r>
    </w:p>
    <w:p w:rsidR="00B218E5" w:rsidRDefault="00CF1E39">
      <w:pPr>
        <w:pStyle w:val="Bibliography1"/>
        <w:rPr>
          <w:rFonts w:ascii="Arial" w:hAnsi="Arial" w:cs="Arial"/>
        </w:rPr>
      </w:pPr>
      <w:r>
        <w:rPr>
          <w:rFonts w:ascii="Arial" w:hAnsi="Arial" w:cs="Arial"/>
        </w:rPr>
        <w:t>2. Miyawaki A, Llopis J, Heim R, McCaffery JM, Adams JA, Ikura M, et al. Fluorescent indicators for Ca2+ based on green fluorescent proteins and calmodulin. Nature. 1997;388:882–7.</w:t>
      </w:r>
      <w:r>
        <w:rPr>
          <w:rFonts w:ascii="Arial" w:hAnsi="Arial" w:cs="Arial"/>
        </w:rPr>
        <w:fldChar w:fldCharType="end"/>
      </w:r>
    </w:p>
    <w:p w:rsidR="00B218E5" w:rsidRDefault="00CF1E39">
      <w:pPr>
        <w:pStyle w:val="EndNoteBibliography"/>
        <w:ind w:left="720" w:hanging="720"/>
        <w:rPr>
          <w:rFonts w:ascii="Arial" w:hAnsi="Arial" w:cs="Ari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ADDIN EN.REFLIST </w:instrText>
      </w:r>
      <w:r>
        <w:rPr>
          <w:rFonts w:ascii="Arial" w:hAnsi="Arial" w:cs="Arial"/>
        </w:rPr>
        <w:fldChar w:fldCharType="end"/>
      </w:r>
    </w:p>
    <w:sectPr w:rsidR="00B218E5" w:rsidSect="006B7F8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1440" w:bottom="1134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1E39" w:rsidRDefault="00CF1E39">
      <w:r>
        <w:separator/>
      </w:r>
    </w:p>
  </w:endnote>
  <w:endnote w:type="continuationSeparator" w:id="0">
    <w:p w:rsidR="00CF1E39" w:rsidRDefault="00CF1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DengXian">
    <w:altName w:val="Arial Unicode MS"/>
    <w:charset w:val="86"/>
    <w:family w:val="auto"/>
    <w:pitch w:val="default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B218E5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CF1E39">
    <w:pPr>
      <w:pStyle w:val="Footer"/>
      <w:ind w:firstLineChars="2200" w:firstLine="3960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6B7F82">
      <w:rPr>
        <w:b/>
        <w:bCs/>
        <w:noProof/>
      </w:rPr>
      <w:t>4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6B7F82">
      <w:rPr>
        <w:b/>
        <w:bCs/>
        <w:noProof/>
      </w:rPr>
      <w:t>13</w:t>
    </w:r>
    <w:r>
      <w:rPr>
        <w:b/>
        <w:bCs/>
        <w:sz w:val="24"/>
        <w:szCs w:val="24"/>
      </w:rPr>
      <w:fldChar w:fldCharType="end"/>
    </w:r>
  </w:p>
  <w:p w:rsidR="00B218E5" w:rsidRDefault="00B218E5">
    <w:pPr>
      <w:pStyle w:val="Footer"/>
      <w:ind w:firstLineChars="0" w:firstLine="0"/>
      <w:rPr>
        <w:b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B218E5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1E39" w:rsidRDefault="00CF1E39">
      <w:r>
        <w:separator/>
      </w:r>
    </w:p>
  </w:footnote>
  <w:footnote w:type="continuationSeparator" w:id="0">
    <w:p w:rsidR="00CF1E39" w:rsidRDefault="00CF1E3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B218E5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B218E5">
    <w:pPr>
      <w:pStyle w:val="Header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18E5" w:rsidRDefault="00B218E5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ListBullet5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ListBullet4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843389"/>
    <w:multiLevelType w:val="multilevel"/>
    <w:tmpl w:val="14843389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2"/>
  </w:num>
  <w:num w:numId="8">
    <w:abstractNumId w:val="7"/>
  </w:num>
  <w:num w:numId="9">
    <w:abstractNumId w:val="4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VkYzA5MDljZmZlYzE4N2I0OTYyY2QyZWJlMzExNDcifQ=="/>
    <w:docVar w:name="EN.InstantFormat" w:val="&lt;ENInstantFormat&gt;&lt;Enabled&gt;0&lt;/Enabled&gt;&lt;ScanUnformatted&gt;1&lt;/ScanUnformatted&gt;&lt;ScanChanges&gt;1&lt;/ScanChanges&gt;&lt;Suspended&gt;0&lt;/Suspended&gt;&lt;/ENInstantFormat&gt;"/>
    <w:docVar w:name="EN.Layout" w:val="&lt;ENLayout&gt;&lt;Style&gt;Cell Reports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fprt5adp3pfv0new9sdvz00i5295ftza0pzs&quot;&gt;009-Tryptophan&lt;record-ids&gt;&lt;item&gt;1&lt;/item&gt;&lt;item&gt;632&lt;/item&gt;&lt;item&gt;684&lt;/item&gt;&lt;item&gt;706&lt;/item&gt;&lt;item&gt;724&lt;/item&gt;&lt;item&gt;1285&lt;/item&gt;&lt;/record-ids&gt;&lt;/item&gt;&lt;/Libraries&gt;"/>
  </w:docVars>
  <w:rsids>
    <w:rsidRoot w:val="0043747C"/>
    <w:rsid w:val="00000707"/>
    <w:rsid w:val="00000C55"/>
    <w:rsid w:val="00000FD7"/>
    <w:rsid w:val="000022AA"/>
    <w:rsid w:val="0000274B"/>
    <w:rsid w:val="00002C60"/>
    <w:rsid w:val="00002DD9"/>
    <w:rsid w:val="00003744"/>
    <w:rsid w:val="000053A9"/>
    <w:rsid w:val="00005948"/>
    <w:rsid w:val="000059B8"/>
    <w:rsid w:val="00005A77"/>
    <w:rsid w:val="00005B39"/>
    <w:rsid w:val="00005D2F"/>
    <w:rsid w:val="00006D3A"/>
    <w:rsid w:val="000108B4"/>
    <w:rsid w:val="00010B01"/>
    <w:rsid w:val="00010C9F"/>
    <w:rsid w:val="00011065"/>
    <w:rsid w:val="000114EC"/>
    <w:rsid w:val="000117CB"/>
    <w:rsid w:val="0001249F"/>
    <w:rsid w:val="0001295B"/>
    <w:rsid w:val="00012AE9"/>
    <w:rsid w:val="0001358C"/>
    <w:rsid w:val="000145BB"/>
    <w:rsid w:val="000147E1"/>
    <w:rsid w:val="00014878"/>
    <w:rsid w:val="000152AC"/>
    <w:rsid w:val="00015ADA"/>
    <w:rsid w:val="000168DE"/>
    <w:rsid w:val="00016E66"/>
    <w:rsid w:val="0002002F"/>
    <w:rsid w:val="0002084C"/>
    <w:rsid w:val="00020B4F"/>
    <w:rsid w:val="00021A96"/>
    <w:rsid w:val="00021DB8"/>
    <w:rsid w:val="00021DE2"/>
    <w:rsid w:val="00022393"/>
    <w:rsid w:val="00022432"/>
    <w:rsid w:val="00022B1E"/>
    <w:rsid w:val="00022B65"/>
    <w:rsid w:val="00023064"/>
    <w:rsid w:val="000239BE"/>
    <w:rsid w:val="00023EA1"/>
    <w:rsid w:val="00024091"/>
    <w:rsid w:val="00024137"/>
    <w:rsid w:val="00024B4B"/>
    <w:rsid w:val="00025758"/>
    <w:rsid w:val="00025C6B"/>
    <w:rsid w:val="000267B0"/>
    <w:rsid w:val="00026A87"/>
    <w:rsid w:val="00026B4D"/>
    <w:rsid w:val="00026DA6"/>
    <w:rsid w:val="00027578"/>
    <w:rsid w:val="00027796"/>
    <w:rsid w:val="00030AC8"/>
    <w:rsid w:val="00031115"/>
    <w:rsid w:val="00031674"/>
    <w:rsid w:val="00031ACB"/>
    <w:rsid w:val="00031D13"/>
    <w:rsid w:val="00031EC6"/>
    <w:rsid w:val="00032A8B"/>
    <w:rsid w:val="00032BC0"/>
    <w:rsid w:val="00033503"/>
    <w:rsid w:val="00033A70"/>
    <w:rsid w:val="00033FE3"/>
    <w:rsid w:val="00034ACD"/>
    <w:rsid w:val="00036628"/>
    <w:rsid w:val="000378F8"/>
    <w:rsid w:val="000379EE"/>
    <w:rsid w:val="00037CA6"/>
    <w:rsid w:val="00037CE3"/>
    <w:rsid w:val="000407AF"/>
    <w:rsid w:val="0004091F"/>
    <w:rsid w:val="000424D1"/>
    <w:rsid w:val="00043788"/>
    <w:rsid w:val="0004419B"/>
    <w:rsid w:val="00044F5A"/>
    <w:rsid w:val="00045ED4"/>
    <w:rsid w:val="00047217"/>
    <w:rsid w:val="00047441"/>
    <w:rsid w:val="0004770F"/>
    <w:rsid w:val="000504FF"/>
    <w:rsid w:val="000508F1"/>
    <w:rsid w:val="00051B4F"/>
    <w:rsid w:val="0005240E"/>
    <w:rsid w:val="00052918"/>
    <w:rsid w:val="00052BD8"/>
    <w:rsid w:val="0005370E"/>
    <w:rsid w:val="000539B9"/>
    <w:rsid w:val="00053DA1"/>
    <w:rsid w:val="000540A6"/>
    <w:rsid w:val="00054574"/>
    <w:rsid w:val="0005457D"/>
    <w:rsid w:val="00054750"/>
    <w:rsid w:val="0005482F"/>
    <w:rsid w:val="000550E4"/>
    <w:rsid w:val="0005514F"/>
    <w:rsid w:val="00055511"/>
    <w:rsid w:val="00055ABF"/>
    <w:rsid w:val="00056038"/>
    <w:rsid w:val="000560DC"/>
    <w:rsid w:val="00056419"/>
    <w:rsid w:val="00056EFB"/>
    <w:rsid w:val="00057355"/>
    <w:rsid w:val="00060BF9"/>
    <w:rsid w:val="000611CE"/>
    <w:rsid w:val="00061744"/>
    <w:rsid w:val="00061CDE"/>
    <w:rsid w:val="00061EC8"/>
    <w:rsid w:val="000624AB"/>
    <w:rsid w:val="00062AF7"/>
    <w:rsid w:val="00062ECC"/>
    <w:rsid w:val="00062F36"/>
    <w:rsid w:val="00063975"/>
    <w:rsid w:val="00063AC3"/>
    <w:rsid w:val="00064F36"/>
    <w:rsid w:val="00065D7F"/>
    <w:rsid w:val="00065FE8"/>
    <w:rsid w:val="000669ED"/>
    <w:rsid w:val="00066AE0"/>
    <w:rsid w:val="00067246"/>
    <w:rsid w:val="00067311"/>
    <w:rsid w:val="00067375"/>
    <w:rsid w:val="00070315"/>
    <w:rsid w:val="0007188C"/>
    <w:rsid w:val="0007206F"/>
    <w:rsid w:val="0007258A"/>
    <w:rsid w:val="00072631"/>
    <w:rsid w:val="00072E5C"/>
    <w:rsid w:val="00072F79"/>
    <w:rsid w:val="00072F99"/>
    <w:rsid w:val="00074210"/>
    <w:rsid w:val="000742CE"/>
    <w:rsid w:val="00074319"/>
    <w:rsid w:val="00074656"/>
    <w:rsid w:val="00074C9C"/>
    <w:rsid w:val="00074E85"/>
    <w:rsid w:val="000757EF"/>
    <w:rsid w:val="00075871"/>
    <w:rsid w:val="0007632D"/>
    <w:rsid w:val="000819D1"/>
    <w:rsid w:val="00081D7A"/>
    <w:rsid w:val="00081F72"/>
    <w:rsid w:val="00082399"/>
    <w:rsid w:val="000826B4"/>
    <w:rsid w:val="00082E6A"/>
    <w:rsid w:val="00084A3E"/>
    <w:rsid w:val="00085536"/>
    <w:rsid w:val="00085655"/>
    <w:rsid w:val="000857C1"/>
    <w:rsid w:val="000858DF"/>
    <w:rsid w:val="00085C2D"/>
    <w:rsid w:val="00085E1F"/>
    <w:rsid w:val="00090AAC"/>
    <w:rsid w:val="00090D6C"/>
    <w:rsid w:val="0009124B"/>
    <w:rsid w:val="000916B3"/>
    <w:rsid w:val="0009189C"/>
    <w:rsid w:val="00091964"/>
    <w:rsid w:val="00091B66"/>
    <w:rsid w:val="000929AE"/>
    <w:rsid w:val="0009319F"/>
    <w:rsid w:val="000932E2"/>
    <w:rsid w:val="00093D98"/>
    <w:rsid w:val="00094457"/>
    <w:rsid w:val="0009459D"/>
    <w:rsid w:val="00094A3F"/>
    <w:rsid w:val="00094C1B"/>
    <w:rsid w:val="00094D20"/>
    <w:rsid w:val="00094D21"/>
    <w:rsid w:val="000955C6"/>
    <w:rsid w:val="00095663"/>
    <w:rsid w:val="00095D49"/>
    <w:rsid w:val="00096026"/>
    <w:rsid w:val="00097809"/>
    <w:rsid w:val="000979CA"/>
    <w:rsid w:val="00097BE8"/>
    <w:rsid w:val="000A0972"/>
    <w:rsid w:val="000A09B9"/>
    <w:rsid w:val="000A141C"/>
    <w:rsid w:val="000A22B7"/>
    <w:rsid w:val="000A2A01"/>
    <w:rsid w:val="000A2A85"/>
    <w:rsid w:val="000A3D5B"/>
    <w:rsid w:val="000A412F"/>
    <w:rsid w:val="000A4271"/>
    <w:rsid w:val="000A57AD"/>
    <w:rsid w:val="000A5910"/>
    <w:rsid w:val="000A5C89"/>
    <w:rsid w:val="000A74E8"/>
    <w:rsid w:val="000A7A0B"/>
    <w:rsid w:val="000A7D6D"/>
    <w:rsid w:val="000B06AD"/>
    <w:rsid w:val="000B1B24"/>
    <w:rsid w:val="000B22AC"/>
    <w:rsid w:val="000B25FA"/>
    <w:rsid w:val="000B2B5E"/>
    <w:rsid w:val="000B2D4F"/>
    <w:rsid w:val="000B30ED"/>
    <w:rsid w:val="000B3976"/>
    <w:rsid w:val="000B463F"/>
    <w:rsid w:val="000B4AB0"/>
    <w:rsid w:val="000B4ADF"/>
    <w:rsid w:val="000B4C7B"/>
    <w:rsid w:val="000B4DEF"/>
    <w:rsid w:val="000B6135"/>
    <w:rsid w:val="000B73BC"/>
    <w:rsid w:val="000B7BB9"/>
    <w:rsid w:val="000B7DD3"/>
    <w:rsid w:val="000C021D"/>
    <w:rsid w:val="000C0514"/>
    <w:rsid w:val="000C08E0"/>
    <w:rsid w:val="000C093C"/>
    <w:rsid w:val="000C127B"/>
    <w:rsid w:val="000C3296"/>
    <w:rsid w:val="000C34DE"/>
    <w:rsid w:val="000C41AA"/>
    <w:rsid w:val="000C467B"/>
    <w:rsid w:val="000C4DDF"/>
    <w:rsid w:val="000C4E88"/>
    <w:rsid w:val="000C4FB0"/>
    <w:rsid w:val="000C500C"/>
    <w:rsid w:val="000C506E"/>
    <w:rsid w:val="000C50E9"/>
    <w:rsid w:val="000C5289"/>
    <w:rsid w:val="000C5F5A"/>
    <w:rsid w:val="000C64E8"/>
    <w:rsid w:val="000C6CCC"/>
    <w:rsid w:val="000C7018"/>
    <w:rsid w:val="000C7F7C"/>
    <w:rsid w:val="000D0D02"/>
    <w:rsid w:val="000D21FF"/>
    <w:rsid w:val="000D3043"/>
    <w:rsid w:val="000D3D2C"/>
    <w:rsid w:val="000D421F"/>
    <w:rsid w:val="000D43BA"/>
    <w:rsid w:val="000D53C7"/>
    <w:rsid w:val="000D58FE"/>
    <w:rsid w:val="000D61BA"/>
    <w:rsid w:val="000D664C"/>
    <w:rsid w:val="000D66DE"/>
    <w:rsid w:val="000D70B2"/>
    <w:rsid w:val="000D72CB"/>
    <w:rsid w:val="000D7BB8"/>
    <w:rsid w:val="000E02A0"/>
    <w:rsid w:val="000E0A32"/>
    <w:rsid w:val="000E0B1A"/>
    <w:rsid w:val="000E15AC"/>
    <w:rsid w:val="000E1703"/>
    <w:rsid w:val="000E18ED"/>
    <w:rsid w:val="000E2427"/>
    <w:rsid w:val="000E3EA1"/>
    <w:rsid w:val="000E41C3"/>
    <w:rsid w:val="000E4268"/>
    <w:rsid w:val="000E43EA"/>
    <w:rsid w:val="000E44DA"/>
    <w:rsid w:val="000E47AE"/>
    <w:rsid w:val="000E51A3"/>
    <w:rsid w:val="000E5B91"/>
    <w:rsid w:val="000E5CA8"/>
    <w:rsid w:val="000E6661"/>
    <w:rsid w:val="000E69B6"/>
    <w:rsid w:val="000E6AED"/>
    <w:rsid w:val="000E7321"/>
    <w:rsid w:val="000E741F"/>
    <w:rsid w:val="000E760C"/>
    <w:rsid w:val="000E776F"/>
    <w:rsid w:val="000E7B45"/>
    <w:rsid w:val="000E7EC3"/>
    <w:rsid w:val="000E7F3C"/>
    <w:rsid w:val="000F0307"/>
    <w:rsid w:val="000F03DD"/>
    <w:rsid w:val="000F0852"/>
    <w:rsid w:val="000F0BA4"/>
    <w:rsid w:val="000F0EEB"/>
    <w:rsid w:val="000F1B2E"/>
    <w:rsid w:val="000F269C"/>
    <w:rsid w:val="000F2C1B"/>
    <w:rsid w:val="000F2E71"/>
    <w:rsid w:val="000F30A0"/>
    <w:rsid w:val="000F330E"/>
    <w:rsid w:val="000F358F"/>
    <w:rsid w:val="000F42FA"/>
    <w:rsid w:val="000F51AB"/>
    <w:rsid w:val="000F5405"/>
    <w:rsid w:val="000F5E17"/>
    <w:rsid w:val="000F6529"/>
    <w:rsid w:val="000F6ADF"/>
    <w:rsid w:val="000F6C0D"/>
    <w:rsid w:val="000F71F4"/>
    <w:rsid w:val="000F7405"/>
    <w:rsid w:val="000F7466"/>
    <w:rsid w:val="000F746B"/>
    <w:rsid w:val="0010033C"/>
    <w:rsid w:val="00100587"/>
    <w:rsid w:val="00100CD8"/>
    <w:rsid w:val="00101527"/>
    <w:rsid w:val="0010167E"/>
    <w:rsid w:val="00102215"/>
    <w:rsid w:val="0010288A"/>
    <w:rsid w:val="00102F5F"/>
    <w:rsid w:val="0010362A"/>
    <w:rsid w:val="00103F11"/>
    <w:rsid w:val="00104DB1"/>
    <w:rsid w:val="00104F93"/>
    <w:rsid w:val="001058C5"/>
    <w:rsid w:val="00105C52"/>
    <w:rsid w:val="00106424"/>
    <w:rsid w:val="00106603"/>
    <w:rsid w:val="001066BB"/>
    <w:rsid w:val="0010672B"/>
    <w:rsid w:val="001069C1"/>
    <w:rsid w:val="00106E15"/>
    <w:rsid w:val="00107323"/>
    <w:rsid w:val="001075A4"/>
    <w:rsid w:val="001078A8"/>
    <w:rsid w:val="001103A1"/>
    <w:rsid w:val="00111146"/>
    <w:rsid w:val="00111E4B"/>
    <w:rsid w:val="00112532"/>
    <w:rsid w:val="00112D3B"/>
    <w:rsid w:val="00113077"/>
    <w:rsid w:val="00113275"/>
    <w:rsid w:val="001134ED"/>
    <w:rsid w:val="00113F72"/>
    <w:rsid w:val="0011404C"/>
    <w:rsid w:val="0011410E"/>
    <w:rsid w:val="001141D6"/>
    <w:rsid w:val="001156D9"/>
    <w:rsid w:val="0011611F"/>
    <w:rsid w:val="0011622C"/>
    <w:rsid w:val="00116455"/>
    <w:rsid w:val="001171C8"/>
    <w:rsid w:val="00117726"/>
    <w:rsid w:val="00117AA5"/>
    <w:rsid w:val="00117DF6"/>
    <w:rsid w:val="0012071E"/>
    <w:rsid w:val="001207B5"/>
    <w:rsid w:val="00120CBA"/>
    <w:rsid w:val="00120E2E"/>
    <w:rsid w:val="00121551"/>
    <w:rsid w:val="001218B8"/>
    <w:rsid w:val="00121968"/>
    <w:rsid w:val="00121E2E"/>
    <w:rsid w:val="00121E3F"/>
    <w:rsid w:val="00121F37"/>
    <w:rsid w:val="00121FCF"/>
    <w:rsid w:val="001220A3"/>
    <w:rsid w:val="0012315F"/>
    <w:rsid w:val="0012345C"/>
    <w:rsid w:val="00123A59"/>
    <w:rsid w:val="00123CE1"/>
    <w:rsid w:val="00123D84"/>
    <w:rsid w:val="00124358"/>
    <w:rsid w:val="00124869"/>
    <w:rsid w:val="001248C4"/>
    <w:rsid w:val="0012571B"/>
    <w:rsid w:val="00126148"/>
    <w:rsid w:val="00126DE1"/>
    <w:rsid w:val="00127E5D"/>
    <w:rsid w:val="00127E60"/>
    <w:rsid w:val="00127F3A"/>
    <w:rsid w:val="00130441"/>
    <w:rsid w:val="00130657"/>
    <w:rsid w:val="00130BE1"/>
    <w:rsid w:val="0013138C"/>
    <w:rsid w:val="00131990"/>
    <w:rsid w:val="0013211B"/>
    <w:rsid w:val="001321AE"/>
    <w:rsid w:val="00132220"/>
    <w:rsid w:val="001339BD"/>
    <w:rsid w:val="00134244"/>
    <w:rsid w:val="001342D4"/>
    <w:rsid w:val="00134A88"/>
    <w:rsid w:val="00135322"/>
    <w:rsid w:val="0013575A"/>
    <w:rsid w:val="00135B94"/>
    <w:rsid w:val="0013616C"/>
    <w:rsid w:val="00136611"/>
    <w:rsid w:val="0013680C"/>
    <w:rsid w:val="00136F4E"/>
    <w:rsid w:val="00137006"/>
    <w:rsid w:val="00137022"/>
    <w:rsid w:val="00137CB3"/>
    <w:rsid w:val="001402D9"/>
    <w:rsid w:val="00141298"/>
    <w:rsid w:val="00141538"/>
    <w:rsid w:val="00141FB3"/>
    <w:rsid w:val="0014215A"/>
    <w:rsid w:val="0014311C"/>
    <w:rsid w:val="0014374A"/>
    <w:rsid w:val="00144460"/>
    <w:rsid w:val="001444EB"/>
    <w:rsid w:val="00144524"/>
    <w:rsid w:val="001448DD"/>
    <w:rsid w:val="00145303"/>
    <w:rsid w:val="00145A0B"/>
    <w:rsid w:val="00146223"/>
    <w:rsid w:val="001467AD"/>
    <w:rsid w:val="00146D22"/>
    <w:rsid w:val="001472BB"/>
    <w:rsid w:val="00147B06"/>
    <w:rsid w:val="00147F4A"/>
    <w:rsid w:val="0015041A"/>
    <w:rsid w:val="00150C2E"/>
    <w:rsid w:val="00150F19"/>
    <w:rsid w:val="00151349"/>
    <w:rsid w:val="00151E04"/>
    <w:rsid w:val="0015237F"/>
    <w:rsid w:val="00153F20"/>
    <w:rsid w:val="00154213"/>
    <w:rsid w:val="00154243"/>
    <w:rsid w:val="001551A8"/>
    <w:rsid w:val="00155DB1"/>
    <w:rsid w:val="00156844"/>
    <w:rsid w:val="00156F1E"/>
    <w:rsid w:val="00157565"/>
    <w:rsid w:val="0016044A"/>
    <w:rsid w:val="00160665"/>
    <w:rsid w:val="0016107B"/>
    <w:rsid w:val="001610AD"/>
    <w:rsid w:val="0016113C"/>
    <w:rsid w:val="00161E23"/>
    <w:rsid w:val="00162D88"/>
    <w:rsid w:val="00162E60"/>
    <w:rsid w:val="001632A2"/>
    <w:rsid w:val="00164102"/>
    <w:rsid w:val="0016504D"/>
    <w:rsid w:val="00165173"/>
    <w:rsid w:val="001652BF"/>
    <w:rsid w:val="00165ACF"/>
    <w:rsid w:val="00165F05"/>
    <w:rsid w:val="00166A8D"/>
    <w:rsid w:val="00166F53"/>
    <w:rsid w:val="00167149"/>
    <w:rsid w:val="001700C4"/>
    <w:rsid w:val="001702B3"/>
    <w:rsid w:val="0017136D"/>
    <w:rsid w:val="00171469"/>
    <w:rsid w:val="00171874"/>
    <w:rsid w:val="00171D08"/>
    <w:rsid w:val="00172AE8"/>
    <w:rsid w:val="0017373D"/>
    <w:rsid w:val="00174035"/>
    <w:rsid w:val="001744E3"/>
    <w:rsid w:val="00174AAC"/>
    <w:rsid w:val="0017598B"/>
    <w:rsid w:val="0017631C"/>
    <w:rsid w:val="00176D40"/>
    <w:rsid w:val="00177124"/>
    <w:rsid w:val="0017719A"/>
    <w:rsid w:val="001776AB"/>
    <w:rsid w:val="00177887"/>
    <w:rsid w:val="00177DBC"/>
    <w:rsid w:val="001806E3"/>
    <w:rsid w:val="001808F9"/>
    <w:rsid w:val="00180D14"/>
    <w:rsid w:val="00181FDA"/>
    <w:rsid w:val="00183996"/>
    <w:rsid w:val="0018415B"/>
    <w:rsid w:val="00185B65"/>
    <w:rsid w:val="00186820"/>
    <w:rsid w:val="00186AA3"/>
    <w:rsid w:val="001873C8"/>
    <w:rsid w:val="00190DDD"/>
    <w:rsid w:val="00191516"/>
    <w:rsid w:val="00191CFB"/>
    <w:rsid w:val="0019241E"/>
    <w:rsid w:val="0019243B"/>
    <w:rsid w:val="00192949"/>
    <w:rsid w:val="00192A8D"/>
    <w:rsid w:val="0019344B"/>
    <w:rsid w:val="00193C9C"/>
    <w:rsid w:val="00193FD8"/>
    <w:rsid w:val="001947AC"/>
    <w:rsid w:val="00195C27"/>
    <w:rsid w:val="0019677B"/>
    <w:rsid w:val="00196DC6"/>
    <w:rsid w:val="0019709B"/>
    <w:rsid w:val="00197A75"/>
    <w:rsid w:val="00197B5D"/>
    <w:rsid w:val="001A0070"/>
    <w:rsid w:val="001A03B2"/>
    <w:rsid w:val="001A1029"/>
    <w:rsid w:val="001A13FD"/>
    <w:rsid w:val="001A1765"/>
    <w:rsid w:val="001A2567"/>
    <w:rsid w:val="001A29AB"/>
    <w:rsid w:val="001A29AF"/>
    <w:rsid w:val="001A2F9D"/>
    <w:rsid w:val="001A32FB"/>
    <w:rsid w:val="001A3382"/>
    <w:rsid w:val="001A3E33"/>
    <w:rsid w:val="001A4D02"/>
    <w:rsid w:val="001A505F"/>
    <w:rsid w:val="001A5667"/>
    <w:rsid w:val="001A595D"/>
    <w:rsid w:val="001A5AA6"/>
    <w:rsid w:val="001A5DF5"/>
    <w:rsid w:val="001A66FB"/>
    <w:rsid w:val="001A737E"/>
    <w:rsid w:val="001A73B9"/>
    <w:rsid w:val="001A7F00"/>
    <w:rsid w:val="001A7FF7"/>
    <w:rsid w:val="001B0F11"/>
    <w:rsid w:val="001B117C"/>
    <w:rsid w:val="001B19C9"/>
    <w:rsid w:val="001B1A75"/>
    <w:rsid w:val="001B255E"/>
    <w:rsid w:val="001B2DA8"/>
    <w:rsid w:val="001B3B8A"/>
    <w:rsid w:val="001B41A8"/>
    <w:rsid w:val="001B46EF"/>
    <w:rsid w:val="001B4D4E"/>
    <w:rsid w:val="001B4E8F"/>
    <w:rsid w:val="001B50DF"/>
    <w:rsid w:val="001B538A"/>
    <w:rsid w:val="001B589A"/>
    <w:rsid w:val="001B5B7E"/>
    <w:rsid w:val="001B5FE7"/>
    <w:rsid w:val="001B73AA"/>
    <w:rsid w:val="001B7FA7"/>
    <w:rsid w:val="001C0ED2"/>
    <w:rsid w:val="001C1777"/>
    <w:rsid w:val="001C1796"/>
    <w:rsid w:val="001C2746"/>
    <w:rsid w:val="001C27F0"/>
    <w:rsid w:val="001C3A06"/>
    <w:rsid w:val="001C4AC5"/>
    <w:rsid w:val="001C4B32"/>
    <w:rsid w:val="001C54ED"/>
    <w:rsid w:val="001C5505"/>
    <w:rsid w:val="001C577D"/>
    <w:rsid w:val="001C6F1C"/>
    <w:rsid w:val="001C6FAE"/>
    <w:rsid w:val="001C7156"/>
    <w:rsid w:val="001C74F2"/>
    <w:rsid w:val="001D0030"/>
    <w:rsid w:val="001D0554"/>
    <w:rsid w:val="001D1811"/>
    <w:rsid w:val="001D188E"/>
    <w:rsid w:val="001D19EE"/>
    <w:rsid w:val="001D25A3"/>
    <w:rsid w:val="001D35E6"/>
    <w:rsid w:val="001D39AE"/>
    <w:rsid w:val="001D4133"/>
    <w:rsid w:val="001D4322"/>
    <w:rsid w:val="001D4A45"/>
    <w:rsid w:val="001D685A"/>
    <w:rsid w:val="001D6A81"/>
    <w:rsid w:val="001D722E"/>
    <w:rsid w:val="001D78B4"/>
    <w:rsid w:val="001E03CE"/>
    <w:rsid w:val="001E0619"/>
    <w:rsid w:val="001E07D2"/>
    <w:rsid w:val="001E08B1"/>
    <w:rsid w:val="001E1793"/>
    <w:rsid w:val="001E184C"/>
    <w:rsid w:val="001E1D8B"/>
    <w:rsid w:val="001E221E"/>
    <w:rsid w:val="001E2C37"/>
    <w:rsid w:val="001E3112"/>
    <w:rsid w:val="001E3289"/>
    <w:rsid w:val="001E3D20"/>
    <w:rsid w:val="001E49C2"/>
    <w:rsid w:val="001E4B8A"/>
    <w:rsid w:val="001E4E2D"/>
    <w:rsid w:val="001E4E5D"/>
    <w:rsid w:val="001E502A"/>
    <w:rsid w:val="001E595C"/>
    <w:rsid w:val="001E5C91"/>
    <w:rsid w:val="001E5CB9"/>
    <w:rsid w:val="001E6DCF"/>
    <w:rsid w:val="001E6F8B"/>
    <w:rsid w:val="001E7E0B"/>
    <w:rsid w:val="001F1660"/>
    <w:rsid w:val="001F1DEA"/>
    <w:rsid w:val="001F1F07"/>
    <w:rsid w:val="001F2277"/>
    <w:rsid w:val="001F3650"/>
    <w:rsid w:val="001F3A2F"/>
    <w:rsid w:val="001F3EC6"/>
    <w:rsid w:val="001F484C"/>
    <w:rsid w:val="001F4DD6"/>
    <w:rsid w:val="001F51C3"/>
    <w:rsid w:val="001F5BC3"/>
    <w:rsid w:val="001F5DD5"/>
    <w:rsid w:val="001F6040"/>
    <w:rsid w:val="001F63B4"/>
    <w:rsid w:val="001F6460"/>
    <w:rsid w:val="001F66C2"/>
    <w:rsid w:val="001F731A"/>
    <w:rsid w:val="001F7DF1"/>
    <w:rsid w:val="002001B6"/>
    <w:rsid w:val="00200A46"/>
    <w:rsid w:val="00200CD4"/>
    <w:rsid w:val="00200DB8"/>
    <w:rsid w:val="0020101A"/>
    <w:rsid w:val="00202139"/>
    <w:rsid w:val="00203048"/>
    <w:rsid w:val="002038C6"/>
    <w:rsid w:val="00204623"/>
    <w:rsid w:val="0020512D"/>
    <w:rsid w:val="00205EDC"/>
    <w:rsid w:val="00206BB2"/>
    <w:rsid w:val="00207BCC"/>
    <w:rsid w:val="0021045B"/>
    <w:rsid w:val="00210615"/>
    <w:rsid w:val="0021093D"/>
    <w:rsid w:val="0021183D"/>
    <w:rsid w:val="00211A2C"/>
    <w:rsid w:val="00211BA9"/>
    <w:rsid w:val="00212806"/>
    <w:rsid w:val="00212EC2"/>
    <w:rsid w:val="0021301F"/>
    <w:rsid w:val="00213BA7"/>
    <w:rsid w:val="00213D23"/>
    <w:rsid w:val="002152B5"/>
    <w:rsid w:val="0021682B"/>
    <w:rsid w:val="00217F1C"/>
    <w:rsid w:val="0022054E"/>
    <w:rsid w:val="00221034"/>
    <w:rsid w:val="00221082"/>
    <w:rsid w:val="00221655"/>
    <w:rsid w:val="002216F9"/>
    <w:rsid w:val="00222D1A"/>
    <w:rsid w:val="00222D89"/>
    <w:rsid w:val="00222ED2"/>
    <w:rsid w:val="00223027"/>
    <w:rsid w:val="00224238"/>
    <w:rsid w:val="00224CDC"/>
    <w:rsid w:val="00224FB2"/>
    <w:rsid w:val="0022505A"/>
    <w:rsid w:val="002250FE"/>
    <w:rsid w:val="0022524B"/>
    <w:rsid w:val="00225B6E"/>
    <w:rsid w:val="00225F14"/>
    <w:rsid w:val="00226003"/>
    <w:rsid w:val="002261E3"/>
    <w:rsid w:val="00227370"/>
    <w:rsid w:val="002305FE"/>
    <w:rsid w:val="00230825"/>
    <w:rsid w:val="00230EE1"/>
    <w:rsid w:val="002312A6"/>
    <w:rsid w:val="0023265D"/>
    <w:rsid w:val="00232E30"/>
    <w:rsid w:val="002330AB"/>
    <w:rsid w:val="00233217"/>
    <w:rsid w:val="0023396B"/>
    <w:rsid w:val="00233F4E"/>
    <w:rsid w:val="002345B6"/>
    <w:rsid w:val="00234C53"/>
    <w:rsid w:val="00235FFF"/>
    <w:rsid w:val="00236ADA"/>
    <w:rsid w:val="00236F49"/>
    <w:rsid w:val="00237566"/>
    <w:rsid w:val="00237A84"/>
    <w:rsid w:val="00240793"/>
    <w:rsid w:val="00240909"/>
    <w:rsid w:val="002427B1"/>
    <w:rsid w:val="002435A2"/>
    <w:rsid w:val="00243B2E"/>
    <w:rsid w:val="00243FA5"/>
    <w:rsid w:val="00244A10"/>
    <w:rsid w:val="00244C7D"/>
    <w:rsid w:val="00245502"/>
    <w:rsid w:val="00245542"/>
    <w:rsid w:val="002456A0"/>
    <w:rsid w:val="0024595A"/>
    <w:rsid w:val="00245DA5"/>
    <w:rsid w:val="002464FE"/>
    <w:rsid w:val="00250328"/>
    <w:rsid w:val="00252093"/>
    <w:rsid w:val="00253109"/>
    <w:rsid w:val="0025384D"/>
    <w:rsid w:val="00253F61"/>
    <w:rsid w:val="0025534E"/>
    <w:rsid w:val="002557E7"/>
    <w:rsid w:val="002569E2"/>
    <w:rsid w:val="00256CC5"/>
    <w:rsid w:val="00257060"/>
    <w:rsid w:val="002571A7"/>
    <w:rsid w:val="00257468"/>
    <w:rsid w:val="00257EEE"/>
    <w:rsid w:val="002605AE"/>
    <w:rsid w:val="00260DC7"/>
    <w:rsid w:val="0026253E"/>
    <w:rsid w:val="0026265B"/>
    <w:rsid w:val="00262784"/>
    <w:rsid w:val="00263EF0"/>
    <w:rsid w:val="00264395"/>
    <w:rsid w:val="00264A7A"/>
    <w:rsid w:val="00265431"/>
    <w:rsid w:val="002658F4"/>
    <w:rsid w:val="002658FC"/>
    <w:rsid w:val="00265FDF"/>
    <w:rsid w:val="00266AE2"/>
    <w:rsid w:val="002676C8"/>
    <w:rsid w:val="00267DA9"/>
    <w:rsid w:val="00267FC6"/>
    <w:rsid w:val="00270B03"/>
    <w:rsid w:val="002738AD"/>
    <w:rsid w:val="00273F44"/>
    <w:rsid w:val="00273FC3"/>
    <w:rsid w:val="002744C5"/>
    <w:rsid w:val="00274919"/>
    <w:rsid w:val="00275E61"/>
    <w:rsid w:val="00275F5E"/>
    <w:rsid w:val="002761DC"/>
    <w:rsid w:val="002765F5"/>
    <w:rsid w:val="00276774"/>
    <w:rsid w:val="00277D4D"/>
    <w:rsid w:val="002803B0"/>
    <w:rsid w:val="00281C3A"/>
    <w:rsid w:val="00282041"/>
    <w:rsid w:val="00282378"/>
    <w:rsid w:val="0028257E"/>
    <w:rsid w:val="00282ACB"/>
    <w:rsid w:val="00282F95"/>
    <w:rsid w:val="00283DE8"/>
    <w:rsid w:val="00283ECB"/>
    <w:rsid w:val="0028402E"/>
    <w:rsid w:val="002840A2"/>
    <w:rsid w:val="00284D43"/>
    <w:rsid w:val="00284E3E"/>
    <w:rsid w:val="00286074"/>
    <w:rsid w:val="0028617B"/>
    <w:rsid w:val="002862B9"/>
    <w:rsid w:val="0028712D"/>
    <w:rsid w:val="00287CBC"/>
    <w:rsid w:val="00287D67"/>
    <w:rsid w:val="002900D7"/>
    <w:rsid w:val="0029069D"/>
    <w:rsid w:val="00290A57"/>
    <w:rsid w:val="0029147F"/>
    <w:rsid w:val="002924B3"/>
    <w:rsid w:val="0029269A"/>
    <w:rsid w:val="00292957"/>
    <w:rsid w:val="00293563"/>
    <w:rsid w:val="0029387B"/>
    <w:rsid w:val="00294519"/>
    <w:rsid w:val="00294A29"/>
    <w:rsid w:val="00294F37"/>
    <w:rsid w:val="0029511A"/>
    <w:rsid w:val="002958CF"/>
    <w:rsid w:val="002958EC"/>
    <w:rsid w:val="002959E2"/>
    <w:rsid w:val="00296CF4"/>
    <w:rsid w:val="002977F2"/>
    <w:rsid w:val="002978FC"/>
    <w:rsid w:val="002A0174"/>
    <w:rsid w:val="002A12A1"/>
    <w:rsid w:val="002A12E6"/>
    <w:rsid w:val="002A19D9"/>
    <w:rsid w:val="002A1B14"/>
    <w:rsid w:val="002A1EBF"/>
    <w:rsid w:val="002A1EDF"/>
    <w:rsid w:val="002A1FCE"/>
    <w:rsid w:val="002A2802"/>
    <w:rsid w:val="002A2FCD"/>
    <w:rsid w:val="002A3BF3"/>
    <w:rsid w:val="002A4DF9"/>
    <w:rsid w:val="002A4F76"/>
    <w:rsid w:val="002A4F89"/>
    <w:rsid w:val="002A52EF"/>
    <w:rsid w:val="002A7163"/>
    <w:rsid w:val="002A78B4"/>
    <w:rsid w:val="002A7BC5"/>
    <w:rsid w:val="002A7FA4"/>
    <w:rsid w:val="002B05DE"/>
    <w:rsid w:val="002B0C6C"/>
    <w:rsid w:val="002B0E71"/>
    <w:rsid w:val="002B1A7E"/>
    <w:rsid w:val="002B1DF9"/>
    <w:rsid w:val="002B2AC7"/>
    <w:rsid w:val="002B2C08"/>
    <w:rsid w:val="002B2D8E"/>
    <w:rsid w:val="002B2F7D"/>
    <w:rsid w:val="002B353B"/>
    <w:rsid w:val="002B4120"/>
    <w:rsid w:val="002B5900"/>
    <w:rsid w:val="002B5CE8"/>
    <w:rsid w:val="002B5CFF"/>
    <w:rsid w:val="002B629E"/>
    <w:rsid w:val="002B63D3"/>
    <w:rsid w:val="002B6550"/>
    <w:rsid w:val="002B66AD"/>
    <w:rsid w:val="002B70EE"/>
    <w:rsid w:val="002B717C"/>
    <w:rsid w:val="002B78E8"/>
    <w:rsid w:val="002C0F17"/>
    <w:rsid w:val="002C1E60"/>
    <w:rsid w:val="002C2456"/>
    <w:rsid w:val="002C3271"/>
    <w:rsid w:val="002C523C"/>
    <w:rsid w:val="002C55DA"/>
    <w:rsid w:val="002C750E"/>
    <w:rsid w:val="002C7CE0"/>
    <w:rsid w:val="002D0164"/>
    <w:rsid w:val="002D0341"/>
    <w:rsid w:val="002D0919"/>
    <w:rsid w:val="002D0A29"/>
    <w:rsid w:val="002D0E8E"/>
    <w:rsid w:val="002D0FF6"/>
    <w:rsid w:val="002D1288"/>
    <w:rsid w:val="002D186E"/>
    <w:rsid w:val="002D1E93"/>
    <w:rsid w:val="002D20EA"/>
    <w:rsid w:val="002D27DC"/>
    <w:rsid w:val="002D3183"/>
    <w:rsid w:val="002D3244"/>
    <w:rsid w:val="002D36CE"/>
    <w:rsid w:val="002D3A2E"/>
    <w:rsid w:val="002D3E7A"/>
    <w:rsid w:val="002D440A"/>
    <w:rsid w:val="002D47B5"/>
    <w:rsid w:val="002D4A92"/>
    <w:rsid w:val="002D53AD"/>
    <w:rsid w:val="002D545B"/>
    <w:rsid w:val="002D5846"/>
    <w:rsid w:val="002D68BE"/>
    <w:rsid w:val="002D7A4C"/>
    <w:rsid w:val="002D7A65"/>
    <w:rsid w:val="002D7B5F"/>
    <w:rsid w:val="002D7D66"/>
    <w:rsid w:val="002D7FF0"/>
    <w:rsid w:val="002E11C0"/>
    <w:rsid w:val="002E127A"/>
    <w:rsid w:val="002E1304"/>
    <w:rsid w:val="002E144A"/>
    <w:rsid w:val="002E166F"/>
    <w:rsid w:val="002E1CC8"/>
    <w:rsid w:val="002E1D96"/>
    <w:rsid w:val="002E24B1"/>
    <w:rsid w:val="002E391D"/>
    <w:rsid w:val="002E44AE"/>
    <w:rsid w:val="002E46BA"/>
    <w:rsid w:val="002E5006"/>
    <w:rsid w:val="002E5180"/>
    <w:rsid w:val="002E5B03"/>
    <w:rsid w:val="002E5BFF"/>
    <w:rsid w:val="002E60C5"/>
    <w:rsid w:val="002E62BC"/>
    <w:rsid w:val="002E693B"/>
    <w:rsid w:val="002E6DA4"/>
    <w:rsid w:val="002E790D"/>
    <w:rsid w:val="002F0231"/>
    <w:rsid w:val="002F0B1F"/>
    <w:rsid w:val="002F0BD8"/>
    <w:rsid w:val="002F130F"/>
    <w:rsid w:val="002F1400"/>
    <w:rsid w:val="002F16D0"/>
    <w:rsid w:val="002F1D58"/>
    <w:rsid w:val="002F2289"/>
    <w:rsid w:val="002F24B4"/>
    <w:rsid w:val="002F39A4"/>
    <w:rsid w:val="002F432C"/>
    <w:rsid w:val="002F45AB"/>
    <w:rsid w:val="002F4CA9"/>
    <w:rsid w:val="002F5705"/>
    <w:rsid w:val="002F5D0F"/>
    <w:rsid w:val="002F5DC7"/>
    <w:rsid w:val="002F604D"/>
    <w:rsid w:val="002F645B"/>
    <w:rsid w:val="002F6A8A"/>
    <w:rsid w:val="002F6EF5"/>
    <w:rsid w:val="002F7088"/>
    <w:rsid w:val="002F7B49"/>
    <w:rsid w:val="002F7EF2"/>
    <w:rsid w:val="003015C7"/>
    <w:rsid w:val="003016EB"/>
    <w:rsid w:val="00301EBE"/>
    <w:rsid w:val="00302047"/>
    <w:rsid w:val="00302179"/>
    <w:rsid w:val="00302FC3"/>
    <w:rsid w:val="00304928"/>
    <w:rsid w:val="003059A9"/>
    <w:rsid w:val="00305F59"/>
    <w:rsid w:val="00306182"/>
    <w:rsid w:val="003061C8"/>
    <w:rsid w:val="003067E2"/>
    <w:rsid w:val="00306D72"/>
    <w:rsid w:val="003072AB"/>
    <w:rsid w:val="0030755E"/>
    <w:rsid w:val="0030783C"/>
    <w:rsid w:val="003101E0"/>
    <w:rsid w:val="0031081D"/>
    <w:rsid w:val="00311393"/>
    <w:rsid w:val="00311436"/>
    <w:rsid w:val="003118BE"/>
    <w:rsid w:val="0031352E"/>
    <w:rsid w:val="00313D1F"/>
    <w:rsid w:val="0031434F"/>
    <w:rsid w:val="00314664"/>
    <w:rsid w:val="00314FBA"/>
    <w:rsid w:val="003164AB"/>
    <w:rsid w:val="00317175"/>
    <w:rsid w:val="003172FB"/>
    <w:rsid w:val="003174FC"/>
    <w:rsid w:val="00317607"/>
    <w:rsid w:val="003177FA"/>
    <w:rsid w:val="00317AED"/>
    <w:rsid w:val="003203E9"/>
    <w:rsid w:val="00320BFD"/>
    <w:rsid w:val="003211D1"/>
    <w:rsid w:val="003214E9"/>
    <w:rsid w:val="003222CF"/>
    <w:rsid w:val="00322509"/>
    <w:rsid w:val="003230B8"/>
    <w:rsid w:val="00323113"/>
    <w:rsid w:val="00323689"/>
    <w:rsid w:val="00323E0C"/>
    <w:rsid w:val="00323FFF"/>
    <w:rsid w:val="0032432B"/>
    <w:rsid w:val="0032470B"/>
    <w:rsid w:val="00325921"/>
    <w:rsid w:val="00326824"/>
    <w:rsid w:val="00326925"/>
    <w:rsid w:val="00326BA0"/>
    <w:rsid w:val="00326BC2"/>
    <w:rsid w:val="00326DE5"/>
    <w:rsid w:val="00327DF5"/>
    <w:rsid w:val="0033099D"/>
    <w:rsid w:val="0033129D"/>
    <w:rsid w:val="003320B5"/>
    <w:rsid w:val="00332CA2"/>
    <w:rsid w:val="00333FDD"/>
    <w:rsid w:val="00334952"/>
    <w:rsid w:val="003349F3"/>
    <w:rsid w:val="003361F7"/>
    <w:rsid w:val="00336201"/>
    <w:rsid w:val="00336629"/>
    <w:rsid w:val="00336C8E"/>
    <w:rsid w:val="00337345"/>
    <w:rsid w:val="003379CE"/>
    <w:rsid w:val="00337B2C"/>
    <w:rsid w:val="0034040A"/>
    <w:rsid w:val="003404DA"/>
    <w:rsid w:val="0034117B"/>
    <w:rsid w:val="00341452"/>
    <w:rsid w:val="003419F4"/>
    <w:rsid w:val="00341FE2"/>
    <w:rsid w:val="0034238F"/>
    <w:rsid w:val="0034326F"/>
    <w:rsid w:val="0034390B"/>
    <w:rsid w:val="00345015"/>
    <w:rsid w:val="00345138"/>
    <w:rsid w:val="003453B6"/>
    <w:rsid w:val="00345698"/>
    <w:rsid w:val="003456BE"/>
    <w:rsid w:val="00346908"/>
    <w:rsid w:val="0034695D"/>
    <w:rsid w:val="00347DCC"/>
    <w:rsid w:val="00351CF8"/>
    <w:rsid w:val="00352013"/>
    <w:rsid w:val="003525BC"/>
    <w:rsid w:val="00352C3E"/>
    <w:rsid w:val="00354075"/>
    <w:rsid w:val="00355437"/>
    <w:rsid w:val="00355A64"/>
    <w:rsid w:val="00355D76"/>
    <w:rsid w:val="00355EF4"/>
    <w:rsid w:val="00355F81"/>
    <w:rsid w:val="0035649F"/>
    <w:rsid w:val="00357117"/>
    <w:rsid w:val="003601E7"/>
    <w:rsid w:val="00360E90"/>
    <w:rsid w:val="00361822"/>
    <w:rsid w:val="003618C1"/>
    <w:rsid w:val="0036265D"/>
    <w:rsid w:val="003631A3"/>
    <w:rsid w:val="003633E8"/>
    <w:rsid w:val="00363483"/>
    <w:rsid w:val="003635CB"/>
    <w:rsid w:val="00363876"/>
    <w:rsid w:val="00364110"/>
    <w:rsid w:val="0036434B"/>
    <w:rsid w:val="003652A1"/>
    <w:rsid w:val="0036558F"/>
    <w:rsid w:val="003658F6"/>
    <w:rsid w:val="00365983"/>
    <w:rsid w:val="00365F6E"/>
    <w:rsid w:val="00366F64"/>
    <w:rsid w:val="00367719"/>
    <w:rsid w:val="00367A97"/>
    <w:rsid w:val="00367C22"/>
    <w:rsid w:val="00367E3D"/>
    <w:rsid w:val="0037064A"/>
    <w:rsid w:val="00370D96"/>
    <w:rsid w:val="003714E4"/>
    <w:rsid w:val="00371A9B"/>
    <w:rsid w:val="00372057"/>
    <w:rsid w:val="003722ED"/>
    <w:rsid w:val="003731E6"/>
    <w:rsid w:val="0037385D"/>
    <w:rsid w:val="00373BD5"/>
    <w:rsid w:val="00373FBE"/>
    <w:rsid w:val="0037467C"/>
    <w:rsid w:val="00374BEB"/>
    <w:rsid w:val="00374E21"/>
    <w:rsid w:val="00375D9A"/>
    <w:rsid w:val="003767B6"/>
    <w:rsid w:val="0037692A"/>
    <w:rsid w:val="00376E80"/>
    <w:rsid w:val="00377DC6"/>
    <w:rsid w:val="00377EF2"/>
    <w:rsid w:val="0038006B"/>
    <w:rsid w:val="0038010C"/>
    <w:rsid w:val="0038028E"/>
    <w:rsid w:val="00380D05"/>
    <w:rsid w:val="003821F4"/>
    <w:rsid w:val="003831DB"/>
    <w:rsid w:val="0038375B"/>
    <w:rsid w:val="003843A8"/>
    <w:rsid w:val="00385D38"/>
    <w:rsid w:val="00386122"/>
    <w:rsid w:val="003861FD"/>
    <w:rsid w:val="00386515"/>
    <w:rsid w:val="003867E5"/>
    <w:rsid w:val="003867EE"/>
    <w:rsid w:val="00386A96"/>
    <w:rsid w:val="00386AD6"/>
    <w:rsid w:val="00387CD0"/>
    <w:rsid w:val="00387D42"/>
    <w:rsid w:val="00387D80"/>
    <w:rsid w:val="00391A54"/>
    <w:rsid w:val="00392A67"/>
    <w:rsid w:val="00392E94"/>
    <w:rsid w:val="00393222"/>
    <w:rsid w:val="003942D9"/>
    <w:rsid w:val="00396467"/>
    <w:rsid w:val="00396AAF"/>
    <w:rsid w:val="00397724"/>
    <w:rsid w:val="003A25D3"/>
    <w:rsid w:val="003A28A5"/>
    <w:rsid w:val="003A2BC2"/>
    <w:rsid w:val="003A2FA1"/>
    <w:rsid w:val="003A4547"/>
    <w:rsid w:val="003A55FD"/>
    <w:rsid w:val="003A7ACB"/>
    <w:rsid w:val="003A7C4C"/>
    <w:rsid w:val="003A7CAD"/>
    <w:rsid w:val="003B0177"/>
    <w:rsid w:val="003B090D"/>
    <w:rsid w:val="003B0966"/>
    <w:rsid w:val="003B0C8F"/>
    <w:rsid w:val="003B1147"/>
    <w:rsid w:val="003B1ACD"/>
    <w:rsid w:val="003B2756"/>
    <w:rsid w:val="003B345B"/>
    <w:rsid w:val="003B45D2"/>
    <w:rsid w:val="003B4D8A"/>
    <w:rsid w:val="003B5493"/>
    <w:rsid w:val="003B5B3C"/>
    <w:rsid w:val="003B6074"/>
    <w:rsid w:val="003C0110"/>
    <w:rsid w:val="003C0278"/>
    <w:rsid w:val="003C0612"/>
    <w:rsid w:val="003C07D1"/>
    <w:rsid w:val="003C085A"/>
    <w:rsid w:val="003C13AD"/>
    <w:rsid w:val="003C1CC7"/>
    <w:rsid w:val="003C21BD"/>
    <w:rsid w:val="003C25E1"/>
    <w:rsid w:val="003C2618"/>
    <w:rsid w:val="003C28EB"/>
    <w:rsid w:val="003C2D4C"/>
    <w:rsid w:val="003C2FC5"/>
    <w:rsid w:val="003C358F"/>
    <w:rsid w:val="003C3F07"/>
    <w:rsid w:val="003C4A1A"/>
    <w:rsid w:val="003C4DC4"/>
    <w:rsid w:val="003C505F"/>
    <w:rsid w:val="003C5106"/>
    <w:rsid w:val="003C52E1"/>
    <w:rsid w:val="003C585C"/>
    <w:rsid w:val="003C5FFE"/>
    <w:rsid w:val="003C6018"/>
    <w:rsid w:val="003C605F"/>
    <w:rsid w:val="003C620C"/>
    <w:rsid w:val="003C70EC"/>
    <w:rsid w:val="003C726B"/>
    <w:rsid w:val="003C7320"/>
    <w:rsid w:val="003D0057"/>
    <w:rsid w:val="003D0060"/>
    <w:rsid w:val="003D13D9"/>
    <w:rsid w:val="003D14A4"/>
    <w:rsid w:val="003D1D24"/>
    <w:rsid w:val="003D2824"/>
    <w:rsid w:val="003D312B"/>
    <w:rsid w:val="003D37F4"/>
    <w:rsid w:val="003D3814"/>
    <w:rsid w:val="003D395E"/>
    <w:rsid w:val="003D3B3D"/>
    <w:rsid w:val="003D4699"/>
    <w:rsid w:val="003D56C9"/>
    <w:rsid w:val="003D5D38"/>
    <w:rsid w:val="003D5ED5"/>
    <w:rsid w:val="003D5EDD"/>
    <w:rsid w:val="003D63A4"/>
    <w:rsid w:val="003D64D3"/>
    <w:rsid w:val="003D68B0"/>
    <w:rsid w:val="003D6BEB"/>
    <w:rsid w:val="003D6F57"/>
    <w:rsid w:val="003D79E8"/>
    <w:rsid w:val="003E0968"/>
    <w:rsid w:val="003E0CE2"/>
    <w:rsid w:val="003E271B"/>
    <w:rsid w:val="003E2776"/>
    <w:rsid w:val="003E30C2"/>
    <w:rsid w:val="003E32A3"/>
    <w:rsid w:val="003E470D"/>
    <w:rsid w:val="003E477D"/>
    <w:rsid w:val="003E4918"/>
    <w:rsid w:val="003E4A68"/>
    <w:rsid w:val="003E4DBF"/>
    <w:rsid w:val="003E4E38"/>
    <w:rsid w:val="003E4F78"/>
    <w:rsid w:val="003E5665"/>
    <w:rsid w:val="003E68C9"/>
    <w:rsid w:val="003E6ADA"/>
    <w:rsid w:val="003E707C"/>
    <w:rsid w:val="003F0A0F"/>
    <w:rsid w:val="003F1897"/>
    <w:rsid w:val="003F1FB2"/>
    <w:rsid w:val="003F20CD"/>
    <w:rsid w:val="003F25BB"/>
    <w:rsid w:val="003F287F"/>
    <w:rsid w:val="003F2FFF"/>
    <w:rsid w:val="003F304A"/>
    <w:rsid w:val="003F34F0"/>
    <w:rsid w:val="003F3DA8"/>
    <w:rsid w:val="003F4464"/>
    <w:rsid w:val="003F4A79"/>
    <w:rsid w:val="003F4C19"/>
    <w:rsid w:val="003F51E2"/>
    <w:rsid w:val="003F6C7B"/>
    <w:rsid w:val="003F70A4"/>
    <w:rsid w:val="003F777C"/>
    <w:rsid w:val="004008BB"/>
    <w:rsid w:val="00400BDD"/>
    <w:rsid w:val="004018D3"/>
    <w:rsid w:val="00401DDA"/>
    <w:rsid w:val="00402F7B"/>
    <w:rsid w:val="00403221"/>
    <w:rsid w:val="0040373A"/>
    <w:rsid w:val="004037DA"/>
    <w:rsid w:val="004041D7"/>
    <w:rsid w:val="00404615"/>
    <w:rsid w:val="0040471C"/>
    <w:rsid w:val="00404926"/>
    <w:rsid w:val="00404FFD"/>
    <w:rsid w:val="004061BE"/>
    <w:rsid w:val="0040680E"/>
    <w:rsid w:val="004070F4"/>
    <w:rsid w:val="00407170"/>
    <w:rsid w:val="004076B6"/>
    <w:rsid w:val="00407D18"/>
    <w:rsid w:val="00410AEA"/>
    <w:rsid w:val="00410F17"/>
    <w:rsid w:val="0041182C"/>
    <w:rsid w:val="00411F5F"/>
    <w:rsid w:val="00412248"/>
    <w:rsid w:val="00412432"/>
    <w:rsid w:val="0041359B"/>
    <w:rsid w:val="004137E7"/>
    <w:rsid w:val="0041434F"/>
    <w:rsid w:val="00414490"/>
    <w:rsid w:val="00415146"/>
    <w:rsid w:val="00415509"/>
    <w:rsid w:val="0041583E"/>
    <w:rsid w:val="00415873"/>
    <w:rsid w:val="004167CE"/>
    <w:rsid w:val="00416A38"/>
    <w:rsid w:val="00416B84"/>
    <w:rsid w:val="0041770E"/>
    <w:rsid w:val="004209C4"/>
    <w:rsid w:val="004209DD"/>
    <w:rsid w:val="0042132A"/>
    <w:rsid w:val="0042141E"/>
    <w:rsid w:val="00421961"/>
    <w:rsid w:val="00421CB3"/>
    <w:rsid w:val="00422585"/>
    <w:rsid w:val="00422BFB"/>
    <w:rsid w:val="00422C47"/>
    <w:rsid w:val="00422CA7"/>
    <w:rsid w:val="00422EF5"/>
    <w:rsid w:val="00422EF6"/>
    <w:rsid w:val="00423F29"/>
    <w:rsid w:val="00424326"/>
    <w:rsid w:val="0042454C"/>
    <w:rsid w:val="0042461D"/>
    <w:rsid w:val="004249CB"/>
    <w:rsid w:val="00424F44"/>
    <w:rsid w:val="00425B66"/>
    <w:rsid w:val="00425F28"/>
    <w:rsid w:val="0042687C"/>
    <w:rsid w:val="00426FE2"/>
    <w:rsid w:val="0042709B"/>
    <w:rsid w:val="0042790D"/>
    <w:rsid w:val="00427EF4"/>
    <w:rsid w:val="00430AA2"/>
    <w:rsid w:val="00432378"/>
    <w:rsid w:val="00432ACB"/>
    <w:rsid w:val="00432CA9"/>
    <w:rsid w:val="00432DBF"/>
    <w:rsid w:val="00433688"/>
    <w:rsid w:val="00433E6F"/>
    <w:rsid w:val="00433F95"/>
    <w:rsid w:val="00434EE7"/>
    <w:rsid w:val="00435B1D"/>
    <w:rsid w:val="00436A75"/>
    <w:rsid w:val="0043727B"/>
    <w:rsid w:val="0043737F"/>
    <w:rsid w:val="0043747C"/>
    <w:rsid w:val="00437E52"/>
    <w:rsid w:val="00437EC7"/>
    <w:rsid w:val="00440ABA"/>
    <w:rsid w:val="00440C4A"/>
    <w:rsid w:val="00440D7C"/>
    <w:rsid w:val="00441C14"/>
    <w:rsid w:val="004423C5"/>
    <w:rsid w:val="00442ABE"/>
    <w:rsid w:val="00443105"/>
    <w:rsid w:val="0044395D"/>
    <w:rsid w:val="00443F9F"/>
    <w:rsid w:val="00444646"/>
    <w:rsid w:val="00444E47"/>
    <w:rsid w:val="00445F48"/>
    <w:rsid w:val="00446BA7"/>
    <w:rsid w:val="0045100C"/>
    <w:rsid w:val="00451218"/>
    <w:rsid w:val="004514D2"/>
    <w:rsid w:val="004516AA"/>
    <w:rsid w:val="00452092"/>
    <w:rsid w:val="00452C91"/>
    <w:rsid w:val="00452D3C"/>
    <w:rsid w:val="00452F0F"/>
    <w:rsid w:val="00453251"/>
    <w:rsid w:val="0045351B"/>
    <w:rsid w:val="00453872"/>
    <w:rsid w:val="00454F73"/>
    <w:rsid w:val="00455E5F"/>
    <w:rsid w:val="004564AE"/>
    <w:rsid w:val="00456A26"/>
    <w:rsid w:val="00456B92"/>
    <w:rsid w:val="00457579"/>
    <w:rsid w:val="00457B67"/>
    <w:rsid w:val="00460045"/>
    <w:rsid w:val="00461255"/>
    <w:rsid w:val="00461359"/>
    <w:rsid w:val="0046173A"/>
    <w:rsid w:val="00461BE8"/>
    <w:rsid w:val="00462578"/>
    <w:rsid w:val="0046301D"/>
    <w:rsid w:val="00463447"/>
    <w:rsid w:val="00463720"/>
    <w:rsid w:val="00463CDC"/>
    <w:rsid w:val="0046407D"/>
    <w:rsid w:val="00464488"/>
    <w:rsid w:val="00464C8D"/>
    <w:rsid w:val="00465094"/>
    <w:rsid w:val="00465880"/>
    <w:rsid w:val="00466930"/>
    <w:rsid w:val="00466A62"/>
    <w:rsid w:val="00466E0F"/>
    <w:rsid w:val="00467363"/>
    <w:rsid w:val="00467602"/>
    <w:rsid w:val="0046787F"/>
    <w:rsid w:val="00467D5A"/>
    <w:rsid w:val="00467F28"/>
    <w:rsid w:val="00470152"/>
    <w:rsid w:val="00470651"/>
    <w:rsid w:val="00470784"/>
    <w:rsid w:val="00470803"/>
    <w:rsid w:val="00470C27"/>
    <w:rsid w:val="0047184D"/>
    <w:rsid w:val="00471CDB"/>
    <w:rsid w:val="00471E29"/>
    <w:rsid w:val="00471F9D"/>
    <w:rsid w:val="00472E07"/>
    <w:rsid w:val="00473A6D"/>
    <w:rsid w:val="00474D2C"/>
    <w:rsid w:val="00475824"/>
    <w:rsid w:val="00475ECB"/>
    <w:rsid w:val="00475F88"/>
    <w:rsid w:val="00476075"/>
    <w:rsid w:val="004760B8"/>
    <w:rsid w:val="00477282"/>
    <w:rsid w:val="00477459"/>
    <w:rsid w:val="00477819"/>
    <w:rsid w:val="00477E37"/>
    <w:rsid w:val="00480366"/>
    <w:rsid w:val="004812A8"/>
    <w:rsid w:val="00481BAD"/>
    <w:rsid w:val="00482A49"/>
    <w:rsid w:val="00482F40"/>
    <w:rsid w:val="00483162"/>
    <w:rsid w:val="00483396"/>
    <w:rsid w:val="004833A3"/>
    <w:rsid w:val="00483AB5"/>
    <w:rsid w:val="00483DC1"/>
    <w:rsid w:val="00485197"/>
    <w:rsid w:val="00485355"/>
    <w:rsid w:val="0048541C"/>
    <w:rsid w:val="00485E5E"/>
    <w:rsid w:val="00486750"/>
    <w:rsid w:val="0048687A"/>
    <w:rsid w:val="00486E71"/>
    <w:rsid w:val="00486F1F"/>
    <w:rsid w:val="00487148"/>
    <w:rsid w:val="0048723F"/>
    <w:rsid w:val="00487713"/>
    <w:rsid w:val="0048791F"/>
    <w:rsid w:val="00487C19"/>
    <w:rsid w:val="00490573"/>
    <w:rsid w:val="00491880"/>
    <w:rsid w:val="00491A01"/>
    <w:rsid w:val="00491CD2"/>
    <w:rsid w:val="00492064"/>
    <w:rsid w:val="004921A3"/>
    <w:rsid w:val="00492DC2"/>
    <w:rsid w:val="0049322B"/>
    <w:rsid w:val="00493A8F"/>
    <w:rsid w:val="00494809"/>
    <w:rsid w:val="004952BC"/>
    <w:rsid w:val="00495696"/>
    <w:rsid w:val="0049597E"/>
    <w:rsid w:val="00495C6E"/>
    <w:rsid w:val="00495FCE"/>
    <w:rsid w:val="00496762"/>
    <w:rsid w:val="0049689A"/>
    <w:rsid w:val="00496C16"/>
    <w:rsid w:val="00497E52"/>
    <w:rsid w:val="004A02DA"/>
    <w:rsid w:val="004A0577"/>
    <w:rsid w:val="004A1C71"/>
    <w:rsid w:val="004A236D"/>
    <w:rsid w:val="004A3A20"/>
    <w:rsid w:val="004A3D54"/>
    <w:rsid w:val="004A3EEE"/>
    <w:rsid w:val="004A407F"/>
    <w:rsid w:val="004A48D0"/>
    <w:rsid w:val="004A4D52"/>
    <w:rsid w:val="004A52E2"/>
    <w:rsid w:val="004A5CD3"/>
    <w:rsid w:val="004A616A"/>
    <w:rsid w:val="004A6800"/>
    <w:rsid w:val="004A69AA"/>
    <w:rsid w:val="004A69EB"/>
    <w:rsid w:val="004A6D07"/>
    <w:rsid w:val="004A7276"/>
    <w:rsid w:val="004B01FD"/>
    <w:rsid w:val="004B0979"/>
    <w:rsid w:val="004B0CBC"/>
    <w:rsid w:val="004B1AD4"/>
    <w:rsid w:val="004B21C1"/>
    <w:rsid w:val="004B3620"/>
    <w:rsid w:val="004B3DAA"/>
    <w:rsid w:val="004B3F61"/>
    <w:rsid w:val="004B4695"/>
    <w:rsid w:val="004B5560"/>
    <w:rsid w:val="004B58A9"/>
    <w:rsid w:val="004B5E62"/>
    <w:rsid w:val="004B6C25"/>
    <w:rsid w:val="004B76B2"/>
    <w:rsid w:val="004C0D03"/>
    <w:rsid w:val="004C17E4"/>
    <w:rsid w:val="004C19B3"/>
    <w:rsid w:val="004C2784"/>
    <w:rsid w:val="004C5A3F"/>
    <w:rsid w:val="004C63A6"/>
    <w:rsid w:val="004C6858"/>
    <w:rsid w:val="004C781E"/>
    <w:rsid w:val="004C7BF4"/>
    <w:rsid w:val="004D0303"/>
    <w:rsid w:val="004D042C"/>
    <w:rsid w:val="004D0F07"/>
    <w:rsid w:val="004D13B9"/>
    <w:rsid w:val="004D2254"/>
    <w:rsid w:val="004D2DCB"/>
    <w:rsid w:val="004D3142"/>
    <w:rsid w:val="004D3D7B"/>
    <w:rsid w:val="004D567D"/>
    <w:rsid w:val="004D5F79"/>
    <w:rsid w:val="004D617B"/>
    <w:rsid w:val="004D66AA"/>
    <w:rsid w:val="004D73E8"/>
    <w:rsid w:val="004D79D9"/>
    <w:rsid w:val="004E06A9"/>
    <w:rsid w:val="004E0957"/>
    <w:rsid w:val="004E1378"/>
    <w:rsid w:val="004E1EB1"/>
    <w:rsid w:val="004E1FE5"/>
    <w:rsid w:val="004E25C1"/>
    <w:rsid w:val="004E2B2C"/>
    <w:rsid w:val="004E2D97"/>
    <w:rsid w:val="004E2E71"/>
    <w:rsid w:val="004E33F5"/>
    <w:rsid w:val="004E3D6F"/>
    <w:rsid w:val="004E3DCC"/>
    <w:rsid w:val="004E40F7"/>
    <w:rsid w:val="004E46D2"/>
    <w:rsid w:val="004E4CCF"/>
    <w:rsid w:val="004E5810"/>
    <w:rsid w:val="004E6407"/>
    <w:rsid w:val="004E772D"/>
    <w:rsid w:val="004F01D1"/>
    <w:rsid w:val="004F046F"/>
    <w:rsid w:val="004F06C3"/>
    <w:rsid w:val="004F1005"/>
    <w:rsid w:val="004F1E1F"/>
    <w:rsid w:val="004F3B1D"/>
    <w:rsid w:val="004F4AE8"/>
    <w:rsid w:val="004F4D5A"/>
    <w:rsid w:val="004F5733"/>
    <w:rsid w:val="004F6023"/>
    <w:rsid w:val="004F6A5F"/>
    <w:rsid w:val="004F7E53"/>
    <w:rsid w:val="005000E9"/>
    <w:rsid w:val="00500915"/>
    <w:rsid w:val="00501431"/>
    <w:rsid w:val="005016D8"/>
    <w:rsid w:val="005026A9"/>
    <w:rsid w:val="005028C5"/>
    <w:rsid w:val="005032CD"/>
    <w:rsid w:val="00504329"/>
    <w:rsid w:val="0050458E"/>
    <w:rsid w:val="005048AB"/>
    <w:rsid w:val="0050629D"/>
    <w:rsid w:val="00506770"/>
    <w:rsid w:val="005073A9"/>
    <w:rsid w:val="00507833"/>
    <w:rsid w:val="00510427"/>
    <w:rsid w:val="0051074F"/>
    <w:rsid w:val="00510BFE"/>
    <w:rsid w:val="00511180"/>
    <w:rsid w:val="0051133C"/>
    <w:rsid w:val="005114F8"/>
    <w:rsid w:val="005117B2"/>
    <w:rsid w:val="00511D77"/>
    <w:rsid w:val="005124F9"/>
    <w:rsid w:val="0051256D"/>
    <w:rsid w:val="00512A44"/>
    <w:rsid w:val="00513046"/>
    <w:rsid w:val="005130D4"/>
    <w:rsid w:val="0051348B"/>
    <w:rsid w:val="00513605"/>
    <w:rsid w:val="0051374D"/>
    <w:rsid w:val="00514413"/>
    <w:rsid w:val="0051451B"/>
    <w:rsid w:val="0051482F"/>
    <w:rsid w:val="00515369"/>
    <w:rsid w:val="005154C9"/>
    <w:rsid w:val="005164CB"/>
    <w:rsid w:val="0051764C"/>
    <w:rsid w:val="00520569"/>
    <w:rsid w:val="00520747"/>
    <w:rsid w:val="005210C9"/>
    <w:rsid w:val="0052125F"/>
    <w:rsid w:val="00521850"/>
    <w:rsid w:val="005218C2"/>
    <w:rsid w:val="005218F3"/>
    <w:rsid w:val="00522055"/>
    <w:rsid w:val="00522307"/>
    <w:rsid w:val="005223CA"/>
    <w:rsid w:val="0052264E"/>
    <w:rsid w:val="00522B43"/>
    <w:rsid w:val="00522B5B"/>
    <w:rsid w:val="0052317F"/>
    <w:rsid w:val="00523668"/>
    <w:rsid w:val="005236E0"/>
    <w:rsid w:val="0052513C"/>
    <w:rsid w:val="00525648"/>
    <w:rsid w:val="0052575F"/>
    <w:rsid w:val="005261F9"/>
    <w:rsid w:val="005266F1"/>
    <w:rsid w:val="00526715"/>
    <w:rsid w:val="00526813"/>
    <w:rsid w:val="00526E36"/>
    <w:rsid w:val="00527536"/>
    <w:rsid w:val="0053004C"/>
    <w:rsid w:val="00531D43"/>
    <w:rsid w:val="00531D94"/>
    <w:rsid w:val="0053213D"/>
    <w:rsid w:val="00532198"/>
    <w:rsid w:val="0053233F"/>
    <w:rsid w:val="00533C67"/>
    <w:rsid w:val="00534150"/>
    <w:rsid w:val="0053426D"/>
    <w:rsid w:val="0053470C"/>
    <w:rsid w:val="00534BCB"/>
    <w:rsid w:val="00535BAF"/>
    <w:rsid w:val="00535D4E"/>
    <w:rsid w:val="0053601A"/>
    <w:rsid w:val="0053666A"/>
    <w:rsid w:val="005368AA"/>
    <w:rsid w:val="00536956"/>
    <w:rsid w:val="00537543"/>
    <w:rsid w:val="00537721"/>
    <w:rsid w:val="005405AA"/>
    <w:rsid w:val="00540FBD"/>
    <w:rsid w:val="00542427"/>
    <w:rsid w:val="00542578"/>
    <w:rsid w:val="00542874"/>
    <w:rsid w:val="00542F31"/>
    <w:rsid w:val="0054337F"/>
    <w:rsid w:val="00543782"/>
    <w:rsid w:val="00543960"/>
    <w:rsid w:val="00543C0D"/>
    <w:rsid w:val="0054420C"/>
    <w:rsid w:val="0054529F"/>
    <w:rsid w:val="005455D2"/>
    <w:rsid w:val="0054678D"/>
    <w:rsid w:val="00546A29"/>
    <w:rsid w:val="00546E0F"/>
    <w:rsid w:val="005471CB"/>
    <w:rsid w:val="00547479"/>
    <w:rsid w:val="005475F5"/>
    <w:rsid w:val="00547D54"/>
    <w:rsid w:val="00550219"/>
    <w:rsid w:val="00550679"/>
    <w:rsid w:val="005506D1"/>
    <w:rsid w:val="00551224"/>
    <w:rsid w:val="00551EE2"/>
    <w:rsid w:val="005530AD"/>
    <w:rsid w:val="0055323E"/>
    <w:rsid w:val="005544E6"/>
    <w:rsid w:val="00554D50"/>
    <w:rsid w:val="005559C3"/>
    <w:rsid w:val="0055690A"/>
    <w:rsid w:val="00557549"/>
    <w:rsid w:val="00557C7C"/>
    <w:rsid w:val="005601A5"/>
    <w:rsid w:val="005601FB"/>
    <w:rsid w:val="00560A17"/>
    <w:rsid w:val="00560A32"/>
    <w:rsid w:val="00560E0E"/>
    <w:rsid w:val="00561467"/>
    <w:rsid w:val="00561C36"/>
    <w:rsid w:val="00561E8C"/>
    <w:rsid w:val="005624EF"/>
    <w:rsid w:val="00562A0C"/>
    <w:rsid w:val="00562A63"/>
    <w:rsid w:val="00562EF2"/>
    <w:rsid w:val="005637B5"/>
    <w:rsid w:val="00565365"/>
    <w:rsid w:val="005654BE"/>
    <w:rsid w:val="0056564A"/>
    <w:rsid w:val="00565D96"/>
    <w:rsid w:val="00566F68"/>
    <w:rsid w:val="00567B22"/>
    <w:rsid w:val="00570527"/>
    <w:rsid w:val="00570F74"/>
    <w:rsid w:val="00571152"/>
    <w:rsid w:val="0057179B"/>
    <w:rsid w:val="00571C89"/>
    <w:rsid w:val="00571E37"/>
    <w:rsid w:val="00572E40"/>
    <w:rsid w:val="00572EE7"/>
    <w:rsid w:val="0057321A"/>
    <w:rsid w:val="00573381"/>
    <w:rsid w:val="005733DF"/>
    <w:rsid w:val="00573461"/>
    <w:rsid w:val="00573960"/>
    <w:rsid w:val="0057447A"/>
    <w:rsid w:val="0057461A"/>
    <w:rsid w:val="00574A93"/>
    <w:rsid w:val="00574CA5"/>
    <w:rsid w:val="00575CC2"/>
    <w:rsid w:val="00576752"/>
    <w:rsid w:val="00577946"/>
    <w:rsid w:val="00577B28"/>
    <w:rsid w:val="00577D9F"/>
    <w:rsid w:val="00577E5A"/>
    <w:rsid w:val="00577F5C"/>
    <w:rsid w:val="00580CCC"/>
    <w:rsid w:val="00580D91"/>
    <w:rsid w:val="005816EF"/>
    <w:rsid w:val="00581ADC"/>
    <w:rsid w:val="005820CD"/>
    <w:rsid w:val="005821BD"/>
    <w:rsid w:val="00582CF4"/>
    <w:rsid w:val="00582D97"/>
    <w:rsid w:val="00584023"/>
    <w:rsid w:val="0058408D"/>
    <w:rsid w:val="005846D4"/>
    <w:rsid w:val="00584806"/>
    <w:rsid w:val="0058613A"/>
    <w:rsid w:val="005867FE"/>
    <w:rsid w:val="00586C02"/>
    <w:rsid w:val="0058744A"/>
    <w:rsid w:val="00587939"/>
    <w:rsid w:val="00587C1C"/>
    <w:rsid w:val="00590466"/>
    <w:rsid w:val="0059072F"/>
    <w:rsid w:val="0059146E"/>
    <w:rsid w:val="005921FC"/>
    <w:rsid w:val="005926E1"/>
    <w:rsid w:val="005931EF"/>
    <w:rsid w:val="00593347"/>
    <w:rsid w:val="00593710"/>
    <w:rsid w:val="00593981"/>
    <w:rsid w:val="00593D3E"/>
    <w:rsid w:val="00595063"/>
    <w:rsid w:val="0059514F"/>
    <w:rsid w:val="00596300"/>
    <w:rsid w:val="00596436"/>
    <w:rsid w:val="00597C6E"/>
    <w:rsid w:val="00597FD9"/>
    <w:rsid w:val="005A020E"/>
    <w:rsid w:val="005A0264"/>
    <w:rsid w:val="005A0B2F"/>
    <w:rsid w:val="005A0C29"/>
    <w:rsid w:val="005A0D14"/>
    <w:rsid w:val="005A0FBD"/>
    <w:rsid w:val="005A1587"/>
    <w:rsid w:val="005A165B"/>
    <w:rsid w:val="005A1785"/>
    <w:rsid w:val="005A1BA2"/>
    <w:rsid w:val="005A26B6"/>
    <w:rsid w:val="005A2A1D"/>
    <w:rsid w:val="005A3865"/>
    <w:rsid w:val="005A39E4"/>
    <w:rsid w:val="005A40BD"/>
    <w:rsid w:val="005A4D7F"/>
    <w:rsid w:val="005A536D"/>
    <w:rsid w:val="005A5F73"/>
    <w:rsid w:val="005A7652"/>
    <w:rsid w:val="005A7C0E"/>
    <w:rsid w:val="005A7D82"/>
    <w:rsid w:val="005A7F02"/>
    <w:rsid w:val="005B0376"/>
    <w:rsid w:val="005B0C9D"/>
    <w:rsid w:val="005B15C7"/>
    <w:rsid w:val="005B17BF"/>
    <w:rsid w:val="005B1E74"/>
    <w:rsid w:val="005B1F87"/>
    <w:rsid w:val="005B282C"/>
    <w:rsid w:val="005B2882"/>
    <w:rsid w:val="005B327F"/>
    <w:rsid w:val="005B338A"/>
    <w:rsid w:val="005B3594"/>
    <w:rsid w:val="005B38C1"/>
    <w:rsid w:val="005B4148"/>
    <w:rsid w:val="005B5426"/>
    <w:rsid w:val="005B715A"/>
    <w:rsid w:val="005B7372"/>
    <w:rsid w:val="005B7799"/>
    <w:rsid w:val="005B78AF"/>
    <w:rsid w:val="005B7A15"/>
    <w:rsid w:val="005B7D22"/>
    <w:rsid w:val="005C0867"/>
    <w:rsid w:val="005C0EBA"/>
    <w:rsid w:val="005C1076"/>
    <w:rsid w:val="005C1569"/>
    <w:rsid w:val="005C15A8"/>
    <w:rsid w:val="005C18F0"/>
    <w:rsid w:val="005C19B2"/>
    <w:rsid w:val="005C1A94"/>
    <w:rsid w:val="005C1C83"/>
    <w:rsid w:val="005C270F"/>
    <w:rsid w:val="005C2BB4"/>
    <w:rsid w:val="005C332B"/>
    <w:rsid w:val="005C339B"/>
    <w:rsid w:val="005C352C"/>
    <w:rsid w:val="005C3D1C"/>
    <w:rsid w:val="005C3DC6"/>
    <w:rsid w:val="005C42F9"/>
    <w:rsid w:val="005C4773"/>
    <w:rsid w:val="005C4879"/>
    <w:rsid w:val="005C4DC4"/>
    <w:rsid w:val="005C53C2"/>
    <w:rsid w:val="005C5C60"/>
    <w:rsid w:val="005C5CD8"/>
    <w:rsid w:val="005C5F57"/>
    <w:rsid w:val="005C6F60"/>
    <w:rsid w:val="005C70C8"/>
    <w:rsid w:val="005C750F"/>
    <w:rsid w:val="005C7562"/>
    <w:rsid w:val="005C7757"/>
    <w:rsid w:val="005C7B17"/>
    <w:rsid w:val="005C7BDB"/>
    <w:rsid w:val="005D019C"/>
    <w:rsid w:val="005D0387"/>
    <w:rsid w:val="005D0C42"/>
    <w:rsid w:val="005D0DDE"/>
    <w:rsid w:val="005D1074"/>
    <w:rsid w:val="005D11B6"/>
    <w:rsid w:val="005D19C0"/>
    <w:rsid w:val="005D1C81"/>
    <w:rsid w:val="005D1FC4"/>
    <w:rsid w:val="005D24B3"/>
    <w:rsid w:val="005D2554"/>
    <w:rsid w:val="005D2582"/>
    <w:rsid w:val="005D4266"/>
    <w:rsid w:val="005D461E"/>
    <w:rsid w:val="005D47D1"/>
    <w:rsid w:val="005D47E4"/>
    <w:rsid w:val="005D4D0B"/>
    <w:rsid w:val="005D4D72"/>
    <w:rsid w:val="005D53EA"/>
    <w:rsid w:val="005D54B9"/>
    <w:rsid w:val="005D58C4"/>
    <w:rsid w:val="005D5FC5"/>
    <w:rsid w:val="005D621C"/>
    <w:rsid w:val="005D67D2"/>
    <w:rsid w:val="005D6C47"/>
    <w:rsid w:val="005D7E43"/>
    <w:rsid w:val="005E11F6"/>
    <w:rsid w:val="005E1482"/>
    <w:rsid w:val="005E15BD"/>
    <w:rsid w:val="005E2A1C"/>
    <w:rsid w:val="005E35E3"/>
    <w:rsid w:val="005E4CC1"/>
    <w:rsid w:val="005E509B"/>
    <w:rsid w:val="005E51E4"/>
    <w:rsid w:val="005E5260"/>
    <w:rsid w:val="005E5A84"/>
    <w:rsid w:val="005E5E4B"/>
    <w:rsid w:val="005E77A0"/>
    <w:rsid w:val="005F0430"/>
    <w:rsid w:val="005F0AE4"/>
    <w:rsid w:val="005F14A5"/>
    <w:rsid w:val="005F18FF"/>
    <w:rsid w:val="005F2A11"/>
    <w:rsid w:val="005F2A70"/>
    <w:rsid w:val="005F2F93"/>
    <w:rsid w:val="005F3266"/>
    <w:rsid w:val="005F3272"/>
    <w:rsid w:val="005F34F2"/>
    <w:rsid w:val="005F3536"/>
    <w:rsid w:val="005F384C"/>
    <w:rsid w:val="005F3996"/>
    <w:rsid w:val="005F39ED"/>
    <w:rsid w:val="005F3E10"/>
    <w:rsid w:val="005F3FD9"/>
    <w:rsid w:val="005F42FA"/>
    <w:rsid w:val="005F524B"/>
    <w:rsid w:val="005F537F"/>
    <w:rsid w:val="005F5DA0"/>
    <w:rsid w:val="005F6286"/>
    <w:rsid w:val="005F72E8"/>
    <w:rsid w:val="005F7314"/>
    <w:rsid w:val="005F78E3"/>
    <w:rsid w:val="005F7A49"/>
    <w:rsid w:val="0060171D"/>
    <w:rsid w:val="00601B2D"/>
    <w:rsid w:val="006024E7"/>
    <w:rsid w:val="00602D6E"/>
    <w:rsid w:val="00603980"/>
    <w:rsid w:val="0060412A"/>
    <w:rsid w:val="0060463F"/>
    <w:rsid w:val="0060482F"/>
    <w:rsid w:val="00605973"/>
    <w:rsid w:val="006065CD"/>
    <w:rsid w:val="00606BE0"/>
    <w:rsid w:val="00607400"/>
    <w:rsid w:val="0060756C"/>
    <w:rsid w:val="00607A08"/>
    <w:rsid w:val="00607D0D"/>
    <w:rsid w:val="0061049F"/>
    <w:rsid w:val="00610629"/>
    <w:rsid w:val="006106B7"/>
    <w:rsid w:val="006107B0"/>
    <w:rsid w:val="00610EEA"/>
    <w:rsid w:val="006111A3"/>
    <w:rsid w:val="00611A58"/>
    <w:rsid w:val="00611A79"/>
    <w:rsid w:val="00613893"/>
    <w:rsid w:val="00613A75"/>
    <w:rsid w:val="00613C01"/>
    <w:rsid w:val="00614631"/>
    <w:rsid w:val="00614783"/>
    <w:rsid w:val="00614954"/>
    <w:rsid w:val="00614A5C"/>
    <w:rsid w:val="00614CA3"/>
    <w:rsid w:val="00615115"/>
    <w:rsid w:val="006156BE"/>
    <w:rsid w:val="00620176"/>
    <w:rsid w:val="00621B90"/>
    <w:rsid w:val="00621E95"/>
    <w:rsid w:val="0062270A"/>
    <w:rsid w:val="00622E22"/>
    <w:rsid w:val="00622F90"/>
    <w:rsid w:val="00623011"/>
    <w:rsid w:val="006236A3"/>
    <w:rsid w:val="00623AE3"/>
    <w:rsid w:val="00623EF7"/>
    <w:rsid w:val="00624970"/>
    <w:rsid w:val="00624D62"/>
    <w:rsid w:val="006256A0"/>
    <w:rsid w:val="00626326"/>
    <w:rsid w:val="00626364"/>
    <w:rsid w:val="006269BB"/>
    <w:rsid w:val="006277E5"/>
    <w:rsid w:val="00627F9E"/>
    <w:rsid w:val="0063020B"/>
    <w:rsid w:val="00630DFA"/>
    <w:rsid w:val="00630FBD"/>
    <w:rsid w:val="00631056"/>
    <w:rsid w:val="00631784"/>
    <w:rsid w:val="006320F9"/>
    <w:rsid w:val="0063276F"/>
    <w:rsid w:val="006332DE"/>
    <w:rsid w:val="00633441"/>
    <w:rsid w:val="0063349B"/>
    <w:rsid w:val="00633D89"/>
    <w:rsid w:val="00633E24"/>
    <w:rsid w:val="00633F13"/>
    <w:rsid w:val="006346C4"/>
    <w:rsid w:val="00634C82"/>
    <w:rsid w:val="0063565A"/>
    <w:rsid w:val="006360E1"/>
    <w:rsid w:val="00636669"/>
    <w:rsid w:val="00636DF9"/>
    <w:rsid w:val="00636E8D"/>
    <w:rsid w:val="00636ED2"/>
    <w:rsid w:val="006419E3"/>
    <w:rsid w:val="00641C8C"/>
    <w:rsid w:val="00641DDB"/>
    <w:rsid w:val="006423A6"/>
    <w:rsid w:val="006431EB"/>
    <w:rsid w:val="0064377B"/>
    <w:rsid w:val="00644F51"/>
    <w:rsid w:val="00645EA3"/>
    <w:rsid w:val="00646488"/>
    <w:rsid w:val="0064681F"/>
    <w:rsid w:val="006479F4"/>
    <w:rsid w:val="00647B99"/>
    <w:rsid w:val="00647C6B"/>
    <w:rsid w:val="006502B2"/>
    <w:rsid w:val="0065070B"/>
    <w:rsid w:val="00651411"/>
    <w:rsid w:val="0065165C"/>
    <w:rsid w:val="00651890"/>
    <w:rsid w:val="006519EF"/>
    <w:rsid w:val="00651CD8"/>
    <w:rsid w:val="00651EFB"/>
    <w:rsid w:val="00653D7F"/>
    <w:rsid w:val="0065423F"/>
    <w:rsid w:val="0065447D"/>
    <w:rsid w:val="006544F9"/>
    <w:rsid w:val="0065452E"/>
    <w:rsid w:val="006547BD"/>
    <w:rsid w:val="00655E9E"/>
    <w:rsid w:val="00656CE2"/>
    <w:rsid w:val="00656EF5"/>
    <w:rsid w:val="00657707"/>
    <w:rsid w:val="0065774F"/>
    <w:rsid w:val="00657997"/>
    <w:rsid w:val="006601DB"/>
    <w:rsid w:val="00660EF3"/>
    <w:rsid w:val="00661B2E"/>
    <w:rsid w:val="006620AD"/>
    <w:rsid w:val="00662954"/>
    <w:rsid w:val="00662CA4"/>
    <w:rsid w:val="0066395C"/>
    <w:rsid w:val="006640B3"/>
    <w:rsid w:val="006641A7"/>
    <w:rsid w:val="006644D8"/>
    <w:rsid w:val="00664A39"/>
    <w:rsid w:val="00664B1F"/>
    <w:rsid w:val="006654C7"/>
    <w:rsid w:val="00665533"/>
    <w:rsid w:val="006655CC"/>
    <w:rsid w:val="00666687"/>
    <w:rsid w:val="00666B7F"/>
    <w:rsid w:val="0066744D"/>
    <w:rsid w:val="00667544"/>
    <w:rsid w:val="00667649"/>
    <w:rsid w:val="006678BC"/>
    <w:rsid w:val="00667B56"/>
    <w:rsid w:val="0067044B"/>
    <w:rsid w:val="00670918"/>
    <w:rsid w:val="00670B8A"/>
    <w:rsid w:val="006713F8"/>
    <w:rsid w:val="006714D3"/>
    <w:rsid w:val="00671808"/>
    <w:rsid w:val="0067197C"/>
    <w:rsid w:val="00672E60"/>
    <w:rsid w:val="00673554"/>
    <w:rsid w:val="00673B85"/>
    <w:rsid w:val="00673C14"/>
    <w:rsid w:val="006757E6"/>
    <w:rsid w:val="006763D4"/>
    <w:rsid w:val="00676C77"/>
    <w:rsid w:val="00677263"/>
    <w:rsid w:val="00677695"/>
    <w:rsid w:val="00677863"/>
    <w:rsid w:val="00681125"/>
    <w:rsid w:val="006824D2"/>
    <w:rsid w:val="00683F8A"/>
    <w:rsid w:val="00684163"/>
    <w:rsid w:val="0068458A"/>
    <w:rsid w:val="00684687"/>
    <w:rsid w:val="00684E05"/>
    <w:rsid w:val="006854B4"/>
    <w:rsid w:val="00685640"/>
    <w:rsid w:val="006856AD"/>
    <w:rsid w:val="0068591A"/>
    <w:rsid w:val="00685920"/>
    <w:rsid w:val="006861C3"/>
    <w:rsid w:val="006867F0"/>
    <w:rsid w:val="00687159"/>
    <w:rsid w:val="00687476"/>
    <w:rsid w:val="00687B83"/>
    <w:rsid w:val="00687BD2"/>
    <w:rsid w:val="006904D6"/>
    <w:rsid w:val="00690750"/>
    <w:rsid w:val="00691421"/>
    <w:rsid w:val="00691AE7"/>
    <w:rsid w:val="00693405"/>
    <w:rsid w:val="006934E7"/>
    <w:rsid w:val="00693E57"/>
    <w:rsid w:val="0069431D"/>
    <w:rsid w:val="00694E3B"/>
    <w:rsid w:val="006951DF"/>
    <w:rsid w:val="006A03C1"/>
    <w:rsid w:val="006A12DB"/>
    <w:rsid w:val="006A175C"/>
    <w:rsid w:val="006A2041"/>
    <w:rsid w:val="006A2C7A"/>
    <w:rsid w:val="006A2D77"/>
    <w:rsid w:val="006A338C"/>
    <w:rsid w:val="006A3C53"/>
    <w:rsid w:val="006A4035"/>
    <w:rsid w:val="006A454E"/>
    <w:rsid w:val="006A4724"/>
    <w:rsid w:val="006A5144"/>
    <w:rsid w:val="006A5823"/>
    <w:rsid w:val="006A5FDA"/>
    <w:rsid w:val="006A644C"/>
    <w:rsid w:val="006A6AB3"/>
    <w:rsid w:val="006A7405"/>
    <w:rsid w:val="006A7432"/>
    <w:rsid w:val="006A7438"/>
    <w:rsid w:val="006B00A9"/>
    <w:rsid w:val="006B0133"/>
    <w:rsid w:val="006B01B0"/>
    <w:rsid w:val="006B01E4"/>
    <w:rsid w:val="006B03D5"/>
    <w:rsid w:val="006B07CD"/>
    <w:rsid w:val="006B0DAD"/>
    <w:rsid w:val="006B13D0"/>
    <w:rsid w:val="006B2D5F"/>
    <w:rsid w:val="006B2E53"/>
    <w:rsid w:val="006B3783"/>
    <w:rsid w:val="006B37FC"/>
    <w:rsid w:val="006B3BFE"/>
    <w:rsid w:val="006B3C8E"/>
    <w:rsid w:val="006B4251"/>
    <w:rsid w:val="006B46C1"/>
    <w:rsid w:val="006B55D5"/>
    <w:rsid w:val="006B5CD0"/>
    <w:rsid w:val="006B5F9D"/>
    <w:rsid w:val="006B6508"/>
    <w:rsid w:val="006B6718"/>
    <w:rsid w:val="006B6B10"/>
    <w:rsid w:val="006B6D85"/>
    <w:rsid w:val="006B6EA8"/>
    <w:rsid w:val="006B70D5"/>
    <w:rsid w:val="006B7923"/>
    <w:rsid w:val="006B7F82"/>
    <w:rsid w:val="006C02D8"/>
    <w:rsid w:val="006C20EE"/>
    <w:rsid w:val="006C4328"/>
    <w:rsid w:val="006C50E5"/>
    <w:rsid w:val="006C5138"/>
    <w:rsid w:val="006C61BE"/>
    <w:rsid w:val="006C6D28"/>
    <w:rsid w:val="006C7012"/>
    <w:rsid w:val="006C767F"/>
    <w:rsid w:val="006C77BC"/>
    <w:rsid w:val="006D00BA"/>
    <w:rsid w:val="006D0182"/>
    <w:rsid w:val="006D0910"/>
    <w:rsid w:val="006D0A52"/>
    <w:rsid w:val="006D0B56"/>
    <w:rsid w:val="006D11E7"/>
    <w:rsid w:val="006D1DC3"/>
    <w:rsid w:val="006D24ED"/>
    <w:rsid w:val="006D2A43"/>
    <w:rsid w:val="006D331B"/>
    <w:rsid w:val="006D46C6"/>
    <w:rsid w:val="006D4BD5"/>
    <w:rsid w:val="006D5100"/>
    <w:rsid w:val="006D569F"/>
    <w:rsid w:val="006D62CA"/>
    <w:rsid w:val="006D6CBA"/>
    <w:rsid w:val="006D6FDE"/>
    <w:rsid w:val="006D7D71"/>
    <w:rsid w:val="006E012B"/>
    <w:rsid w:val="006E16E6"/>
    <w:rsid w:val="006E2AC8"/>
    <w:rsid w:val="006E3674"/>
    <w:rsid w:val="006E3CFF"/>
    <w:rsid w:val="006E50FE"/>
    <w:rsid w:val="006E636C"/>
    <w:rsid w:val="006E6508"/>
    <w:rsid w:val="006E67C2"/>
    <w:rsid w:val="006E6EB4"/>
    <w:rsid w:val="006E7780"/>
    <w:rsid w:val="006E7A15"/>
    <w:rsid w:val="006E7A1D"/>
    <w:rsid w:val="006E7B46"/>
    <w:rsid w:val="006F0309"/>
    <w:rsid w:val="006F0A00"/>
    <w:rsid w:val="006F0EA7"/>
    <w:rsid w:val="006F0FBC"/>
    <w:rsid w:val="006F1AC4"/>
    <w:rsid w:val="006F2D84"/>
    <w:rsid w:val="006F3C20"/>
    <w:rsid w:val="006F3C4C"/>
    <w:rsid w:val="006F4563"/>
    <w:rsid w:val="006F47A2"/>
    <w:rsid w:val="006F5589"/>
    <w:rsid w:val="006F58E9"/>
    <w:rsid w:val="006F64DC"/>
    <w:rsid w:val="006F69CA"/>
    <w:rsid w:val="006F6C94"/>
    <w:rsid w:val="006F6CE9"/>
    <w:rsid w:val="006F6D8B"/>
    <w:rsid w:val="006F6F48"/>
    <w:rsid w:val="006F76FE"/>
    <w:rsid w:val="006F79CD"/>
    <w:rsid w:val="006F7CAE"/>
    <w:rsid w:val="006F7F82"/>
    <w:rsid w:val="0070037A"/>
    <w:rsid w:val="00702090"/>
    <w:rsid w:val="007040EC"/>
    <w:rsid w:val="00704C4E"/>
    <w:rsid w:val="00704D43"/>
    <w:rsid w:val="00704D93"/>
    <w:rsid w:val="00704EC5"/>
    <w:rsid w:val="0070501B"/>
    <w:rsid w:val="00705327"/>
    <w:rsid w:val="00705734"/>
    <w:rsid w:val="00705D1F"/>
    <w:rsid w:val="0070624F"/>
    <w:rsid w:val="007068C8"/>
    <w:rsid w:val="007071A4"/>
    <w:rsid w:val="00707856"/>
    <w:rsid w:val="00707BB0"/>
    <w:rsid w:val="0071037E"/>
    <w:rsid w:val="00711426"/>
    <w:rsid w:val="007119F1"/>
    <w:rsid w:val="00711AD7"/>
    <w:rsid w:val="00713EEF"/>
    <w:rsid w:val="00714081"/>
    <w:rsid w:val="007154A8"/>
    <w:rsid w:val="0071562A"/>
    <w:rsid w:val="007158AA"/>
    <w:rsid w:val="00715A8D"/>
    <w:rsid w:val="00715F94"/>
    <w:rsid w:val="00716EF6"/>
    <w:rsid w:val="00721DC0"/>
    <w:rsid w:val="00721F09"/>
    <w:rsid w:val="007220D6"/>
    <w:rsid w:val="00722638"/>
    <w:rsid w:val="007235B9"/>
    <w:rsid w:val="0072395F"/>
    <w:rsid w:val="00723B81"/>
    <w:rsid w:val="00724387"/>
    <w:rsid w:val="0072490F"/>
    <w:rsid w:val="00724EDB"/>
    <w:rsid w:val="00724F97"/>
    <w:rsid w:val="00726291"/>
    <w:rsid w:val="00726C12"/>
    <w:rsid w:val="007273E0"/>
    <w:rsid w:val="0072759B"/>
    <w:rsid w:val="00727D4D"/>
    <w:rsid w:val="00727E40"/>
    <w:rsid w:val="00730E30"/>
    <w:rsid w:val="007330C4"/>
    <w:rsid w:val="00733237"/>
    <w:rsid w:val="00733545"/>
    <w:rsid w:val="0073356D"/>
    <w:rsid w:val="007336A3"/>
    <w:rsid w:val="00734C3A"/>
    <w:rsid w:val="00734D99"/>
    <w:rsid w:val="007352E2"/>
    <w:rsid w:val="00735415"/>
    <w:rsid w:val="00736658"/>
    <w:rsid w:val="007366A3"/>
    <w:rsid w:val="0073688B"/>
    <w:rsid w:val="007369A7"/>
    <w:rsid w:val="00736CA6"/>
    <w:rsid w:val="007370B5"/>
    <w:rsid w:val="007372C8"/>
    <w:rsid w:val="00737F2C"/>
    <w:rsid w:val="00740106"/>
    <w:rsid w:val="007401AE"/>
    <w:rsid w:val="00740B4C"/>
    <w:rsid w:val="00740B95"/>
    <w:rsid w:val="007415D0"/>
    <w:rsid w:val="0074309F"/>
    <w:rsid w:val="00743302"/>
    <w:rsid w:val="0074357B"/>
    <w:rsid w:val="007435E0"/>
    <w:rsid w:val="00743656"/>
    <w:rsid w:val="007436D4"/>
    <w:rsid w:val="00744033"/>
    <w:rsid w:val="007449D3"/>
    <w:rsid w:val="0074503D"/>
    <w:rsid w:val="00745079"/>
    <w:rsid w:val="00746431"/>
    <w:rsid w:val="007473CD"/>
    <w:rsid w:val="0075036F"/>
    <w:rsid w:val="00750581"/>
    <w:rsid w:val="007516B9"/>
    <w:rsid w:val="00751F2E"/>
    <w:rsid w:val="007520ED"/>
    <w:rsid w:val="00753351"/>
    <w:rsid w:val="007540FB"/>
    <w:rsid w:val="0075536C"/>
    <w:rsid w:val="007561FE"/>
    <w:rsid w:val="00756777"/>
    <w:rsid w:val="00757726"/>
    <w:rsid w:val="00757B61"/>
    <w:rsid w:val="00757D58"/>
    <w:rsid w:val="00757E81"/>
    <w:rsid w:val="00760F29"/>
    <w:rsid w:val="007612CC"/>
    <w:rsid w:val="007616A3"/>
    <w:rsid w:val="00761C6A"/>
    <w:rsid w:val="00762102"/>
    <w:rsid w:val="00762E57"/>
    <w:rsid w:val="007630B1"/>
    <w:rsid w:val="007634E1"/>
    <w:rsid w:val="007636AD"/>
    <w:rsid w:val="007637E5"/>
    <w:rsid w:val="0077037B"/>
    <w:rsid w:val="00770613"/>
    <w:rsid w:val="0077268D"/>
    <w:rsid w:val="00772966"/>
    <w:rsid w:val="00772B8C"/>
    <w:rsid w:val="007735A0"/>
    <w:rsid w:val="007735D9"/>
    <w:rsid w:val="00773A16"/>
    <w:rsid w:val="00773AAC"/>
    <w:rsid w:val="0077416E"/>
    <w:rsid w:val="007741BD"/>
    <w:rsid w:val="00775183"/>
    <w:rsid w:val="00775A03"/>
    <w:rsid w:val="007762D9"/>
    <w:rsid w:val="00777FE7"/>
    <w:rsid w:val="007801FE"/>
    <w:rsid w:val="00780639"/>
    <w:rsid w:val="00781DC5"/>
    <w:rsid w:val="00782787"/>
    <w:rsid w:val="00782F0C"/>
    <w:rsid w:val="00783191"/>
    <w:rsid w:val="0078368B"/>
    <w:rsid w:val="00783E3D"/>
    <w:rsid w:val="007840FF"/>
    <w:rsid w:val="00784551"/>
    <w:rsid w:val="00784D11"/>
    <w:rsid w:val="007850A9"/>
    <w:rsid w:val="0078737C"/>
    <w:rsid w:val="00787449"/>
    <w:rsid w:val="0078768F"/>
    <w:rsid w:val="00787EDC"/>
    <w:rsid w:val="00790E0A"/>
    <w:rsid w:val="00792415"/>
    <w:rsid w:val="00792ED1"/>
    <w:rsid w:val="00793506"/>
    <w:rsid w:val="00793645"/>
    <w:rsid w:val="00793727"/>
    <w:rsid w:val="00793A8D"/>
    <w:rsid w:val="0079448C"/>
    <w:rsid w:val="00794B6A"/>
    <w:rsid w:val="00795A36"/>
    <w:rsid w:val="00795EAF"/>
    <w:rsid w:val="007963FE"/>
    <w:rsid w:val="00796679"/>
    <w:rsid w:val="007966A8"/>
    <w:rsid w:val="007967A9"/>
    <w:rsid w:val="00796A93"/>
    <w:rsid w:val="00797046"/>
    <w:rsid w:val="0079747C"/>
    <w:rsid w:val="007A0054"/>
    <w:rsid w:val="007A0252"/>
    <w:rsid w:val="007A09AC"/>
    <w:rsid w:val="007A243D"/>
    <w:rsid w:val="007A2747"/>
    <w:rsid w:val="007A29A0"/>
    <w:rsid w:val="007A3F1F"/>
    <w:rsid w:val="007A3F22"/>
    <w:rsid w:val="007A41D6"/>
    <w:rsid w:val="007A4C36"/>
    <w:rsid w:val="007A4D3C"/>
    <w:rsid w:val="007A4E3A"/>
    <w:rsid w:val="007A4F35"/>
    <w:rsid w:val="007A5363"/>
    <w:rsid w:val="007A5415"/>
    <w:rsid w:val="007A6327"/>
    <w:rsid w:val="007A6A16"/>
    <w:rsid w:val="007A7730"/>
    <w:rsid w:val="007B069C"/>
    <w:rsid w:val="007B1200"/>
    <w:rsid w:val="007B1328"/>
    <w:rsid w:val="007B1B2E"/>
    <w:rsid w:val="007B1FDF"/>
    <w:rsid w:val="007B2054"/>
    <w:rsid w:val="007B2203"/>
    <w:rsid w:val="007B23D5"/>
    <w:rsid w:val="007B2F5C"/>
    <w:rsid w:val="007B33F6"/>
    <w:rsid w:val="007B3E56"/>
    <w:rsid w:val="007B440D"/>
    <w:rsid w:val="007B48D6"/>
    <w:rsid w:val="007B4A74"/>
    <w:rsid w:val="007B5616"/>
    <w:rsid w:val="007B5FE7"/>
    <w:rsid w:val="007B6310"/>
    <w:rsid w:val="007B6AE9"/>
    <w:rsid w:val="007B6B4A"/>
    <w:rsid w:val="007B74E0"/>
    <w:rsid w:val="007B7AA4"/>
    <w:rsid w:val="007C0754"/>
    <w:rsid w:val="007C1E75"/>
    <w:rsid w:val="007C3404"/>
    <w:rsid w:val="007C3709"/>
    <w:rsid w:val="007C3F17"/>
    <w:rsid w:val="007C4027"/>
    <w:rsid w:val="007C43C8"/>
    <w:rsid w:val="007C4409"/>
    <w:rsid w:val="007C520E"/>
    <w:rsid w:val="007C531A"/>
    <w:rsid w:val="007C5618"/>
    <w:rsid w:val="007C6024"/>
    <w:rsid w:val="007C6564"/>
    <w:rsid w:val="007C6BB7"/>
    <w:rsid w:val="007C6F5A"/>
    <w:rsid w:val="007C6F7B"/>
    <w:rsid w:val="007C75C6"/>
    <w:rsid w:val="007C7B63"/>
    <w:rsid w:val="007D07D2"/>
    <w:rsid w:val="007D0893"/>
    <w:rsid w:val="007D0B08"/>
    <w:rsid w:val="007D1D40"/>
    <w:rsid w:val="007D1D6A"/>
    <w:rsid w:val="007D206E"/>
    <w:rsid w:val="007D2BE0"/>
    <w:rsid w:val="007D2D58"/>
    <w:rsid w:val="007D352A"/>
    <w:rsid w:val="007D3A8C"/>
    <w:rsid w:val="007D3DAA"/>
    <w:rsid w:val="007D3DC9"/>
    <w:rsid w:val="007D3FBE"/>
    <w:rsid w:val="007D43D4"/>
    <w:rsid w:val="007D4C59"/>
    <w:rsid w:val="007D580E"/>
    <w:rsid w:val="007D607C"/>
    <w:rsid w:val="007D620B"/>
    <w:rsid w:val="007D6E81"/>
    <w:rsid w:val="007D7CB7"/>
    <w:rsid w:val="007D7D5E"/>
    <w:rsid w:val="007D7F5E"/>
    <w:rsid w:val="007E01E3"/>
    <w:rsid w:val="007E03EF"/>
    <w:rsid w:val="007E0684"/>
    <w:rsid w:val="007E07A9"/>
    <w:rsid w:val="007E11A8"/>
    <w:rsid w:val="007E11EF"/>
    <w:rsid w:val="007E142F"/>
    <w:rsid w:val="007E182F"/>
    <w:rsid w:val="007E18A7"/>
    <w:rsid w:val="007E196D"/>
    <w:rsid w:val="007E2DEB"/>
    <w:rsid w:val="007E3BEE"/>
    <w:rsid w:val="007E42FD"/>
    <w:rsid w:val="007E43D5"/>
    <w:rsid w:val="007E4D5E"/>
    <w:rsid w:val="007E54A9"/>
    <w:rsid w:val="007E5AA1"/>
    <w:rsid w:val="007E5CB4"/>
    <w:rsid w:val="007E6729"/>
    <w:rsid w:val="007E67DE"/>
    <w:rsid w:val="007E68B7"/>
    <w:rsid w:val="007E7A97"/>
    <w:rsid w:val="007E7D02"/>
    <w:rsid w:val="007F0C5F"/>
    <w:rsid w:val="007F1AEA"/>
    <w:rsid w:val="007F1F47"/>
    <w:rsid w:val="007F31D5"/>
    <w:rsid w:val="007F38D5"/>
    <w:rsid w:val="007F3D28"/>
    <w:rsid w:val="007F442A"/>
    <w:rsid w:val="007F4868"/>
    <w:rsid w:val="007F51E7"/>
    <w:rsid w:val="007F55AC"/>
    <w:rsid w:val="007F6338"/>
    <w:rsid w:val="007F6BED"/>
    <w:rsid w:val="008020B7"/>
    <w:rsid w:val="008047CB"/>
    <w:rsid w:val="00804CDD"/>
    <w:rsid w:val="00804D46"/>
    <w:rsid w:val="00805E17"/>
    <w:rsid w:val="008061C2"/>
    <w:rsid w:val="00806942"/>
    <w:rsid w:val="008069F6"/>
    <w:rsid w:val="00806DAE"/>
    <w:rsid w:val="00806F3E"/>
    <w:rsid w:val="008076FE"/>
    <w:rsid w:val="00811768"/>
    <w:rsid w:val="008118FF"/>
    <w:rsid w:val="00811D10"/>
    <w:rsid w:val="00813542"/>
    <w:rsid w:val="00813740"/>
    <w:rsid w:val="00813C20"/>
    <w:rsid w:val="008148BD"/>
    <w:rsid w:val="008152CC"/>
    <w:rsid w:val="00815328"/>
    <w:rsid w:val="008155B4"/>
    <w:rsid w:val="008167BC"/>
    <w:rsid w:val="00820339"/>
    <w:rsid w:val="00820DE0"/>
    <w:rsid w:val="00821254"/>
    <w:rsid w:val="00821968"/>
    <w:rsid w:val="00821A07"/>
    <w:rsid w:val="00821A94"/>
    <w:rsid w:val="00822E26"/>
    <w:rsid w:val="008238A9"/>
    <w:rsid w:val="008241FB"/>
    <w:rsid w:val="0082496A"/>
    <w:rsid w:val="00824F01"/>
    <w:rsid w:val="0082565D"/>
    <w:rsid w:val="008256A0"/>
    <w:rsid w:val="008264DD"/>
    <w:rsid w:val="0082672C"/>
    <w:rsid w:val="008306E6"/>
    <w:rsid w:val="0083109C"/>
    <w:rsid w:val="008312E2"/>
    <w:rsid w:val="008315F9"/>
    <w:rsid w:val="00831B07"/>
    <w:rsid w:val="008325C0"/>
    <w:rsid w:val="00832856"/>
    <w:rsid w:val="008329BE"/>
    <w:rsid w:val="008333BC"/>
    <w:rsid w:val="00833583"/>
    <w:rsid w:val="00833976"/>
    <w:rsid w:val="008349C8"/>
    <w:rsid w:val="00834F8D"/>
    <w:rsid w:val="00835BD4"/>
    <w:rsid w:val="00836002"/>
    <w:rsid w:val="008363E5"/>
    <w:rsid w:val="008368B0"/>
    <w:rsid w:val="00836B1E"/>
    <w:rsid w:val="00837ADB"/>
    <w:rsid w:val="00837ED8"/>
    <w:rsid w:val="008402FC"/>
    <w:rsid w:val="0084091F"/>
    <w:rsid w:val="00841525"/>
    <w:rsid w:val="00841FD4"/>
    <w:rsid w:val="00842338"/>
    <w:rsid w:val="00842C43"/>
    <w:rsid w:val="00842FAA"/>
    <w:rsid w:val="008451EF"/>
    <w:rsid w:val="00845650"/>
    <w:rsid w:val="0084692A"/>
    <w:rsid w:val="0084721E"/>
    <w:rsid w:val="008472CE"/>
    <w:rsid w:val="00847529"/>
    <w:rsid w:val="00847902"/>
    <w:rsid w:val="00847AC2"/>
    <w:rsid w:val="00850368"/>
    <w:rsid w:val="008508A7"/>
    <w:rsid w:val="00852C16"/>
    <w:rsid w:val="00852E95"/>
    <w:rsid w:val="00854B2B"/>
    <w:rsid w:val="008550FC"/>
    <w:rsid w:val="008558B1"/>
    <w:rsid w:val="00855B68"/>
    <w:rsid w:val="008564AE"/>
    <w:rsid w:val="008568D1"/>
    <w:rsid w:val="00856DFB"/>
    <w:rsid w:val="00856F38"/>
    <w:rsid w:val="00857DE1"/>
    <w:rsid w:val="0086057A"/>
    <w:rsid w:val="00860A2E"/>
    <w:rsid w:val="00860A76"/>
    <w:rsid w:val="00861305"/>
    <w:rsid w:val="008616A2"/>
    <w:rsid w:val="00861EAA"/>
    <w:rsid w:val="0086292D"/>
    <w:rsid w:val="00862A72"/>
    <w:rsid w:val="00862F15"/>
    <w:rsid w:val="00863C4D"/>
    <w:rsid w:val="00863DCF"/>
    <w:rsid w:val="00866073"/>
    <w:rsid w:val="00866352"/>
    <w:rsid w:val="00866928"/>
    <w:rsid w:val="0086698E"/>
    <w:rsid w:val="00870303"/>
    <w:rsid w:val="00870FE2"/>
    <w:rsid w:val="00872196"/>
    <w:rsid w:val="0087228E"/>
    <w:rsid w:val="00872876"/>
    <w:rsid w:val="00872D71"/>
    <w:rsid w:val="00872EFA"/>
    <w:rsid w:val="00873030"/>
    <w:rsid w:val="008738C7"/>
    <w:rsid w:val="00874BD5"/>
    <w:rsid w:val="008752A2"/>
    <w:rsid w:val="00875FAD"/>
    <w:rsid w:val="00876B06"/>
    <w:rsid w:val="00877298"/>
    <w:rsid w:val="00877AC1"/>
    <w:rsid w:val="00880758"/>
    <w:rsid w:val="008813A3"/>
    <w:rsid w:val="0088200E"/>
    <w:rsid w:val="008821A7"/>
    <w:rsid w:val="008824D9"/>
    <w:rsid w:val="00882DAC"/>
    <w:rsid w:val="00882DE8"/>
    <w:rsid w:val="00882E30"/>
    <w:rsid w:val="00883416"/>
    <w:rsid w:val="00883649"/>
    <w:rsid w:val="0088428B"/>
    <w:rsid w:val="00885849"/>
    <w:rsid w:val="0088671C"/>
    <w:rsid w:val="00886DFD"/>
    <w:rsid w:val="00886E6B"/>
    <w:rsid w:val="00887387"/>
    <w:rsid w:val="00887580"/>
    <w:rsid w:val="00887E92"/>
    <w:rsid w:val="00890119"/>
    <w:rsid w:val="0089153A"/>
    <w:rsid w:val="00891990"/>
    <w:rsid w:val="00892C89"/>
    <w:rsid w:val="00892D70"/>
    <w:rsid w:val="00893073"/>
    <w:rsid w:val="0089341A"/>
    <w:rsid w:val="00893991"/>
    <w:rsid w:val="00893D76"/>
    <w:rsid w:val="00893E25"/>
    <w:rsid w:val="00893EE6"/>
    <w:rsid w:val="00894114"/>
    <w:rsid w:val="00894335"/>
    <w:rsid w:val="008944A5"/>
    <w:rsid w:val="00894958"/>
    <w:rsid w:val="008949DA"/>
    <w:rsid w:val="00894C4A"/>
    <w:rsid w:val="00895655"/>
    <w:rsid w:val="008957CD"/>
    <w:rsid w:val="00896C29"/>
    <w:rsid w:val="00897B7A"/>
    <w:rsid w:val="00897DF8"/>
    <w:rsid w:val="00897EC3"/>
    <w:rsid w:val="00897FF2"/>
    <w:rsid w:val="008A0344"/>
    <w:rsid w:val="008A0B0E"/>
    <w:rsid w:val="008A0E9B"/>
    <w:rsid w:val="008A1172"/>
    <w:rsid w:val="008A133E"/>
    <w:rsid w:val="008A1A1E"/>
    <w:rsid w:val="008A1F5A"/>
    <w:rsid w:val="008A2002"/>
    <w:rsid w:val="008A23EA"/>
    <w:rsid w:val="008A39AB"/>
    <w:rsid w:val="008A3E9D"/>
    <w:rsid w:val="008A40BE"/>
    <w:rsid w:val="008A43D0"/>
    <w:rsid w:val="008A56F8"/>
    <w:rsid w:val="008A56FA"/>
    <w:rsid w:val="008A5B59"/>
    <w:rsid w:val="008A5EBF"/>
    <w:rsid w:val="008A607D"/>
    <w:rsid w:val="008A63C3"/>
    <w:rsid w:val="008A71EB"/>
    <w:rsid w:val="008A76D0"/>
    <w:rsid w:val="008A7D41"/>
    <w:rsid w:val="008B0B19"/>
    <w:rsid w:val="008B1E47"/>
    <w:rsid w:val="008B22E1"/>
    <w:rsid w:val="008B2311"/>
    <w:rsid w:val="008B32A5"/>
    <w:rsid w:val="008B3E1A"/>
    <w:rsid w:val="008B48DB"/>
    <w:rsid w:val="008B49DE"/>
    <w:rsid w:val="008B4C0E"/>
    <w:rsid w:val="008B5041"/>
    <w:rsid w:val="008B53A5"/>
    <w:rsid w:val="008B54A8"/>
    <w:rsid w:val="008B54F5"/>
    <w:rsid w:val="008B5593"/>
    <w:rsid w:val="008B5812"/>
    <w:rsid w:val="008B5B4F"/>
    <w:rsid w:val="008B5F9D"/>
    <w:rsid w:val="008B67D3"/>
    <w:rsid w:val="008B782D"/>
    <w:rsid w:val="008C0609"/>
    <w:rsid w:val="008C06B4"/>
    <w:rsid w:val="008C0BB5"/>
    <w:rsid w:val="008C13AE"/>
    <w:rsid w:val="008C18C3"/>
    <w:rsid w:val="008C3C3B"/>
    <w:rsid w:val="008C4232"/>
    <w:rsid w:val="008C4251"/>
    <w:rsid w:val="008C560A"/>
    <w:rsid w:val="008C5B62"/>
    <w:rsid w:val="008C6748"/>
    <w:rsid w:val="008C6783"/>
    <w:rsid w:val="008C6B56"/>
    <w:rsid w:val="008C76DB"/>
    <w:rsid w:val="008D0EB6"/>
    <w:rsid w:val="008D0F27"/>
    <w:rsid w:val="008D237C"/>
    <w:rsid w:val="008D243E"/>
    <w:rsid w:val="008D2596"/>
    <w:rsid w:val="008D29C2"/>
    <w:rsid w:val="008D29DB"/>
    <w:rsid w:val="008D35B9"/>
    <w:rsid w:val="008D477A"/>
    <w:rsid w:val="008D4EE5"/>
    <w:rsid w:val="008D6CB0"/>
    <w:rsid w:val="008D7F0D"/>
    <w:rsid w:val="008E04B1"/>
    <w:rsid w:val="008E15BE"/>
    <w:rsid w:val="008E21F8"/>
    <w:rsid w:val="008E27AF"/>
    <w:rsid w:val="008E32C6"/>
    <w:rsid w:val="008E35DC"/>
    <w:rsid w:val="008E466D"/>
    <w:rsid w:val="008E48BE"/>
    <w:rsid w:val="008E746E"/>
    <w:rsid w:val="008E74E3"/>
    <w:rsid w:val="008E790F"/>
    <w:rsid w:val="008E7997"/>
    <w:rsid w:val="008E7C75"/>
    <w:rsid w:val="008F0732"/>
    <w:rsid w:val="008F0E0F"/>
    <w:rsid w:val="008F1896"/>
    <w:rsid w:val="008F2500"/>
    <w:rsid w:val="008F2B9A"/>
    <w:rsid w:val="008F2C26"/>
    <w:rsid w:val="008F5115"/>
    <w:rsid w:val="008F536C"/>
    <w:rsid w:val="008F5867"/>
    <w:rsid w:val="008F599D"/>
    <w:rsid w:val="008F664A"/>
    <w:rsid w:val="008F6AB6"/>
    <w:rsid w:val="008F6CD9"/>
    <w:rsid w:val="008F7582"/>
    <w:rsid w:val="00900CD4"/>
    <w:rsid w:val="0090109B"/>
    <w:rsid w:val="00901678"/>
    <w:rsid w:val="00901BDF"/>
    <w:rsid w:val="009021D3"/>
    <w:rsid w:val="009023B9"/>
    <w:rsid w:val="00903532"/>
    <w:rsid w:val="009036CE"/>
    <w:rsid w:val="00904D6E"/>
    <w:rsid w:val="00905104"/>
    <w:rsid w:val="00905338"/>
    <w:rsid w:val="00906205"/>
    <w:rsid w:val="009062A9"/>
    <w:rsid w:val="00906AB2"/>
    <w:rsid w:val="00906F5C"/>
    <w:rsid w:val="009075AB"/>
    <w:rsid w:val="009075C3"/>
    <w:rsid w:val="0091136B"/>
    <w:rsid w:val="00912756"/>
    <w:rsid w:val="0091289A"/>
    <w:rsid w:val="00912F45"/>
    <w:rsid w:val="0091305A"/>
    <w:rsid w:val="009136AB"/>
    <w:rsid w:val="009140D4"/>
    <w:rsid w:val="00915A8D"/>
    <w:rsid w:val="009161FD"/>
    <w:rsid w:val="00916AB7"/>
    <w:rsid w:val="00916EB4"/>
    <w:rsid w:val="00917225"/>
    <w:rsid w:val="009175EE"/>
    <w:rsid w:val="009203DF"/>
    <w:rsid w:val="009209D4"/>
    <w:rsid w:val="009209D9"/>
    <w:rsid w:val="0092101A"/>
    <w:rsid w:val="00921444"/>
    <w:rsid w:val="0092166B"/>
    <w:rsid w:val="00921C99"/>
    <w:rsid w:val="00922216"/>
    <w:rsid w:val="009224E5"/>
    <w:rsid w:val="009229A5"/>
    <w:rsid w:val="00923113"/>
    <w:rsid w:val="00923464"/>
    <w:rsid w:val="0092347F"/>
    <w:rsid w:val="0092413C"/>
    <w:rsid w:val="00924F3B"/>
    <w:rsid w:val="0092563D"/>
    <w:rsid w:val="00926002"/>
    <w:rsid w:val="009262C1"/>
    <w:rsid w:val="00926625"/>
    <w:rsid w:val="00926A36"/>
    <w:rsid w:val="00926C17"/>
    <w:rsid w:val="00927629"/>
    <w:rsid w:val="00930004"/>
    <w:rsid w:val="009300D0"/>
    <w:rsid w:val="00930476"/>
    <w:rsid w:val="009307BF"/>
    <w:rsid w:val="00930EDB"/>
    <w:rsid w:val="00931AE4"/>
    <w:rsid w:val="00931E30"/>
    <w:rsid w:val="00931FB7"/>
    <w:rsid w:val="0093208C"/>
    <w:rsid w:val="0093310C"/>
    <w:rsid w:val="00933D60"/>
    <w:rsid w:val="009343F5"/>
    <w:rsid w:val="00934465"/>
    <w:rsid w:val="009347DA"/>
    <w:rsid w:val="00934988"/>
    <w:rsid w:val="00934D9B"/>
    <w:rsid w:val="009356BE"/>
    <w:rsid w:val="00935928"/>
    <w:rsid w:val="00935F3E"/>
    <w:rsid w:val="00935FFB"/>
    <w:rsid w:val="009362ED"/>
    <w:rsid w:val="00936F45"/>
    <w:rsid w:val="0093705F"/>
    <w:rsid w:val="009405A5"/>
    <w:rsid w:val="00940B6F"/>
    <w:rsid w:val="0094188C"/>
    <w:rsid w:val="00941FA7"/>
    <w:rsid w:val="009420B4"/>
    <w:rsid w:val="00942C84"/>
    <w:rsid w:val="0094334D"/>
    <w:rsid w:val="0094348D"/>
    <w:rsid w:val="00943BFA"/>
    <w:rsid w:val="009443DC"/>
    <w:rsid w:val="009446F5"/>
    <w:rsid w:val="00944D62"/>
    <w:rsid w:val="009454CB"/>
    <w:rsid w:val="009456C4"/>
    <w:rsid w:val="00945A05"/>
    <w:rsid w:val="00945FB5"/>
    <w:rsid w:val="00946257"/>
    <w:rsid w:val="00946440"/>
    <w:rsid w:val="00947545"/>
    <w:rsid w:val="00947ABC"/>
    <w:rsid w:val="009500FA"/>
    <w:rsid w:val="009502D0"/>
    <w:rsid w:val="009504E1"/>
    <w:rsid w:val="00950654"/>
    <w:rsid w:val="009507C4"/>
    <w:rsid w:val="00951DD0"/>
    <w:rsid w:val="00951EAE"/>
    <w:rsid w:val="009525CA"/>
    <w:rsid w:val="009545EB"/>
    <w:rsid w:val="00954BD8"/>
    <w:rsid w:val="0095525E"/>
    <w:rsid w:val="00955619"/>
    <w:rsid w:val="00955960"/>
    <w:rsid w:val="0095723C"/>
    <w:rsid w:val="00957264"/>
    <w:rsid w:val="00957F85"/>
    <w:rsid w:val="009614E8"/>
    <w:rsid w:val="00961712"/>
    <w:rsid w:val="00961C45"/>
    <w:rsid w:val="00963066"/>
    <w:rsid w:val="00964530"/>
    <w:rsid w:val="00964BC9"/>
    <w:rsid w:val="0096515F"/>
    <w:rsid w:val="009655B1"/>
    <w:rsid w:val="009659D9"/>
    <w:rsid w:val="009669CC"/>
    <w:rsid w:val="009704E1"/>
    <w:rsid w:val="0097070C"/>
    <w:rsid w:val="00971AC0"/>
    <w:rsid w:val="00972A39"/>
    <w:rsid w:val="00972C7B"/>
    <w:rsid w:val="00972E33"/>
    <w:rsid w:val="0097331A"/>
    <w:rsid w:val="0097366A"/>
    <w:rsid w:val="00973C49"/>
    <w:rsid w:val="00974254"/>
    <w:rsid w:val="00974BC2"/>
    <w:rsid w:val="00974BEE"/>
    <w:rsid w:val="00974EE2"/>
    <w:rsid w:val="0097627E"/>
    <w:rsid w:val="0098000D"/>
    <w:rsid w:val="00980959"/>
    <w:rsid w:val="00980E1C"/>
    <w:rsid w:val="009817B6"/>
    <w:rsid w:val="009818CA"/>
    <w:rsid w:val="009826D9"/>
    <w:rsid w:val="009832B0"/>
    <w:rsid w:val="00984148"/>
    <w:rsid w:val="009845F8"/>
    <w:rsid w:val="009849A9"/>
    <w:rsid w:val="00985249"/>
    <w:rsid w:val="00986774"/>
    <w:rsid w:val="00986992"/>
    <w:rsid w:val="00986B68"/>
    <w:rsid w:val="00987145"/>
    <w:rsid w:val="0099008D"/>
    <w:rsid w:val="00991102"/>
    <w:rsid w:val="0099194E"/>
    <w:rsid w:val="00991E0E"/>
    <w:rsid w:val="00993971"/>
    <w:rsid w:val="00994152"/>
    <w:rsid w:val="0099432C"/>
    <w:rsid w:val="0099460C"/>
    <w:rsid w:val="00994993"/>
    <w:rsid w:val="00995439"/>
    <w:rsid w:val="00995587"/>
    <w:rsid w:val="00995613"/>
    <w:rsid w:val="00995F74"/>
    <w:rsid w:val="00996582"/>
    <w:rsid w:val="00997861"/>
    <w:rsid w:val="0099786E"/>
    <w:rsid w:val="009A16C5"/>
    <w:rsid w:val="009A22BA"/>
    <w:rsid w:val="009A277B"/>
    <w:rsid w:val="009A28DC"/>
    <w:rsid w:val="009A29B8"/>
    <w:rsid w:val="009A366B"/>
    <w:rsid w:val="009A4343"/>
    <w:rsid w:val="009A52E3"/>
    <w:rsid w:val="009A53FD"/>
    <w:rsid w:val="009A567E"/>
    <w:rsid w:val="009A5BDA"/>
    <w:rsid w:val="009A6493"/>
    <w:rsid w:val="009A7064"/>
    <w:rsid w:val="009A75D2"/>
    <w:rsid w:val="009A7CDA"/>
    <w:rsid w:val="009B0359"/>
    <w:rsid w:val="009B1477"/>
    <w:rsid w:val="009B17A2"/>
    <w:rsid w:val="009B1F50"/>
    <w:rsid w:val="009B29E2"/>
    <w:rsid w:val="009B2D10"/>
    <w:rsid w:val="009B3A70"/>
    <w:rsid w:val="009B4A10"/>
    <w:rsid w:val="009B5F4A"/>
    <w:rsid w:val="009B63D4"/>
    <w:rsid w:val="009B6793"/>
    <w:rsid w:val="009B68F5"/>
    <w:rsid w:val="009B69A3"/>
    <w:rsid w:val="009B6E17"/>
    <w:rsid w:val="009B7707"/>
    <w:rsid w:val="009C02CB"/>
    <w:rsid w:val="009C0480"/>
    <w:rsid w:val="009C09BF"/>
    <w:rsid w:val="009C1048"/>
    <w:rsid w:val="009C181B"/>
    <w:rsid w:val="009C1C30"/>
    <w:rsid w:val="009C1E28"/>
    <w:rsid w:val="009C28ED"/>
    <w:rsid w:val="009C2DEE"/>
    <w:rsid w:val="009C3B0D"/>
    <w:rsid w:val="009C55AB"/>
    <w:rsid w:val="009C5774"/>
    <w:rsid w:val="009C595E"/>
    <w:rsid w:val="009C5966"/>
    <w:rsid w:val="009C5D53"/>
    <w:rsid w:val="009C5D9D"/>
    <w:rsid w:val="009C5FB1"/>
    <w:rsid w:val="009C6308"/>
    <w:rsid w:val="009C77EF"/>
    <w:rsid w:val="009D0013"/>
    <w:rsid w:val="009D2FBC"/>
    <w:rsid w:val="009D319F"/>
    <w:rsid w:val="009D3518"/>
    <w:rsid w:val="009D35A3"/>
    <w:rsid w:val="009D41E4"/>
    <w:rsid w:val="009D4F84"/>
    <w:rsid w:val="009D5B9E"/>
    <w:rsid w:val="009D5D5D"/>
    <w:rsid w:val="009D65A8"/>
    <w:rsid w:val="009D6B00"/>
    <w:rsid w:val="009D6E69"/>
    <w:rsid w:val="009D6FB5"/>
    <w:rsid w:val="009D72F5"/>
    <w:rsid w:val="009E0A95"/>
    <w:rsid w:val="009E0AB1"/>
    <w:rsid w:val="009E1060"/>
    <w:rsid w:val="009E1144"/>
    <w:rsid w:val="009E12E5"/>
    <w:rsid w:val="009E253A"/>
    <w:rsid w:val="009E31AB"/>
    <w:rsid w:val="009E3DC8"/>
    <w:rsid w:val="009E44AE"/>
    <w:rsid w:val="009E459B"/>
    <w:rsid w:val="009E519B"/>
    <w:rsid w:val="009E548B"/>
    <w:rsid w:val="009E576C"/>
    <w:rsid w:val="009E62C0"/>
    <w:rsid w:val="009E6749"/>
    <w:rsid w:val="009E71E0"/>
    <w:rsid w:val="009E770A"/>
    <w:rsid w:val="009E79A7"/>
    <w:rsid w:val="009F03C3"/>
    <w:rsid w:val="009F03CD"/>
    <w:rsid w:val="009F08C4"/>
    <w:rsid w:val="009F1471"/>
    <w:rsid w:val="009F1B49"/>
    <w:rsid w:val="009F1D24"/>
    <w:rsid w:val="009F25AB"/>
    <w:rsid w:val="009F2973"/>
    <w:rsid w:val="009F2F1C"/>
    <w:rsid w:val="009F55B2"/>
    <w:rsid w:val="009F5B38"/>
    <w:rsid w:val="009F5C71"/>
    <w:rsid w:val="009F6979"/>
    <w:rsid w:val="009F6D16"/>
    <w:rsid w:val="009F6FB0"/>
    <w:rsid w:val="009F705F"/>
    <w:rsid w:val="009F7A4D"/>
    <w:rsid w:val="00A00163"/>
    <w:rsid w:val="00A014F7"/>
    <w:rsid w:val="00A018E8"/>
    <w:rsid w:val="00A01B9C"/>
    <w:rsid w:val="00A01BB8"/>
    <w:rsid w:val="00A022BD"/>
    <w:rsid w:val="00A027CA"/>
    <w:rsid w:val="00A0488A"/>
    <w:rsid w:val="00A0542D"/>
    <w:rsid w:val="00A055CB"/>
    <w:rsid w:val="00A05E03"/>
    <w:rsid w:val="00A06926"/>
    <w:rsid w:val="00A06964"/>
    <w:rsid w:val="00A06CF5"/>
    <w:rsid w:val="00A0713A"/>
    <w:rsid w:val="00A07921"/>
    <w:rsid w:val="00A07B73"/>
    <w:rsid w:val="00A105B6"/>
    <w:rsid w:val="00A107DF"/>
    <w:rsid w:val="00A11786"/>
    <w:rsid w:val="00A11F5B"/>
    <w:rsid w:val="00A12A6A"/>
    <w:rsid w:val="00A12F4D"/>
    <w:rsid w:val="00A1308E"/>
    <w:rsid w:val="00A134E4"/>
    <w:rsid w:val="00A1400D"/>
    <w:rsid w:val="00A1462C"/>
    <w:rsid w:val="00A146DB"/>
    <w:rsid w:val="00A148C7"/>
    <w:rsid w:val="00A1507F"/>
    <w:rsid w:val="00A16DC4"/>
    <w:rsid w:val="00A1771C"/>
    <w:rsid w:val="00A177C4"/>
    <w:rsid w:val="00A17A20"/>
    <w:rsid w:val="00A205A3"/>
    <w:rsid w:val="00A2062D"/>
    <w:rsid w:val="00A20706"/>
    <w:rsid w:val="00A208EC"/>
    <w:rsid w:val="00A20B77"/>
    <w:rsid w:val="00A21248"/>
    <w:rsid w:val="00A21384"/>
    <w:rsid w:val="00A2165B"/>
    <w:rsid w:val="00A223E6"/>
    <w:rsid w:val="00A230B3"/>
    <w:rsid w:val="00A23536"/>
    <w:rsid w:val="00A23547"/>
    <w:rsid w:val="00A23E42"/>
    <w:rsid w:val="00A23F13"/>
    <w:rsid w:val="00A2428D"/>
    <w:rsid w:val="00A2459C"/>
    <w:rsid w:val="00A249EE"/>
    <w:rsid w:val="00A24C54"/>
    <w:rsid w:val="00A25995"/>
    <w:rsid w:val="00A25E26"/>
    <w:rsid w:val="00A26135"/>
    <w:rsid w:val="00A261A7"/>
    <w:rsid w:val="00A27187"/>
    <w:rsid w:val="00A27C31"/>
    <w:rsid w:val="00A27C9D"/>
    <w:rsid w:val="00A27D28"/>
    <w:rsid w:val="00A301F9"/>
    <w:rsid w:val="00A312B2"/>
    <w:rsid w:val="00A31C0A"/>
    <w:rsid w:val="00A32081"/>
    <w:rsid w:val="00A3249B"/>
    <w:rsid w:val="00A3273C"/>
    <w:rsid w:val="00A32A59"/>
    <w:rsid w:val="00A32D69"/>
    <w:rsid w:val="00A330A0"/>
    <w:rsid w:val="00A331E7"/>
    <w:rsid w:val="00A33527"/>
    <w:rsid w:val="00A34795"/>
    <w:rsid w:val="00A3558D"/>
    <w:rsid w:val="00A357F3"/>
    <w:rsid w:val="00A36643"/>
    <w:rsid w:val="00A368A2"/>
    <w:rsid w:val="00A37203"/>
    <w:rsid w:val="00A372BD"/>
    <w:rsid w:val="00A37D38"/>
    <w:rsid w:val="00A41040"/>
    <w:rsid w:val="00A41ADB"/>
    <w:rsid w:val="00A41C72"/>
    <w:rsid w:val="00A41F06"/>
    <w:rsid w:val="00A429A5"/>
    <w:rsid w:val="00A43047"/>
    <w:rsid w:val="00A430E9"/>
    <w:rsid w:val="00A43380"/>
    <w:rsid w:val="00A438B7"/>
    <w:rsid w:val="00A45D91"/>
    <w:rsid w:val="00A45EFA"/>
    <w:rsid w:val="00A4680E"/>
    <w:rsid w:val="00A46AB0"/>
    <w:rsid w:val="00A476AD"/>
    <w:rsid w:val="00A508F5"/>
    <w:rsid w:val="00A50B8E"/>
    <w:rsid w:val="00A50EFA"/>
    <w:rsid w:val="00A5164F"/>
    <w:rsid w:val="00A527A3"/>
    <w:rsid w:val="00A530BD"/>
    <w:rsid w:val="00A53A23"/>
    <w:rsid w:val="00A53DF6"/>
    <w:rsid w:val="00A5504C"/>
    <w:rsid w:val="00A55250"/>
    <w:rsid w:val="00A553A2"/>
    <w:rsid w:val="00A55A89"/>
    <w:rsid w:val="00A6003E"/>
    <w:rsid w:val="00A60B18"/>
    <w:rsid w:val="00A611E6"/>
    <w:rsid w:val="00A616D5"/>
    <w:rsid w:val="00A61BFB"/>
    <w:rsid w:val="00A62D88"/>
    <w:rsid w:val="00A63702"/>
    <w:rsid w:val="00A63940"/>
    <w:rsid w:val="00A63D09"/>
    <w:rsid w:val="00A63FE6"/>
    <w:rsid w:val="00A64027"/>
    <w:rsid w:val="00A643D6"/>
    <w:rsid w:val="00A6652F"/>
    <w:rsid w:val="00A66C4B"/>
    <w:rsid w:val="00A67597"/>
    <w:rsid w:val="00A70352"/>
    <w:rsid w:val="00A70B2A"/>
    <w:rsid w:val="00A710C7"/>
    <w:rsid w:val="00A712EC"/>
    <w:rsid w:val="00A71A9A"/>
    <w:rsid w:val="00A71B63"/>
    <w:rsid w:val="00A71C0B"/>
    <w:rsid w:val="00A72117"/>
    <w:rsid w:val="00A72629"/>
    <w:rsid w:val="00A7363C"/>
    <w:rsid w:val="00A73B76"/>
    <w:rsid w:val="00A73BAB"/>
    <w:rsid w:val="00A73E9A"/>
    <w:rsid w:val="00A741D4"/>
    <w:rsid w:val="00A749F5"/>
    <w:rsid w:val="00A7515D"/>
    <w:rsid w:val="00A754E5"/>
    <w:rsid w:val="00A758EE"/>
    <w:rsid w:val="00A75B14"/>
    <w:rsid w:val="00A764BC"/>
    <w:rsid w:val="00A76784"/>
    <w:rsid w:val="00A77763"/>
    <w:rsid w:val="00A8053D"/>
    <w:rsid w:val="00A811EF"/>
    <w:rsid w:val="00A81304"/>
    <w:rsid w:val="00A8199F"/>
    <w:rsid w:val="00A81D29"/>
    <w:rsid w:val="00A81DFC"/>
    <w:rsid w:val="00A82051"/>
    <w:rsid w:val="00A82360"/>
    <w:rsid w:val="00A82482"/>
    <w:rsid w:val="00A82587"/>
    <w:rsid w:val="00A829A5"/>
    <w:rsid w:val="00A82A04"/>
    <w:rsid w:val="00A83396"/>
    <w:rsid w:val="00A847B6"/>
    <w:rsid w:val="00A85CC2"/>
    <w:rsid w:val="00A87329"/>
    <w:rsid w:val="00A9071B"/>
    <w:rsid w:val="00A9080A"/>
    <w:rsid w:val="00A90EE4"/>
    <w:rsid w:val="00A91142"/>
    <w:rsid w:val="00A91CF4"/>
    <w:rsid w:val="00A922FE"/>
    <w:rsid w:val="00A9429C"/>
    <w:rsid w:val="00A942F7"/>
    <w:rsid w:val="00A949CC"/>
    <w:rsid w:val="00A94C2A"/>
    <w:rsid w:val="00A94F28"/>
    <w:rsid w:val="00A956C7"/>
    <w:rsid w:val="00A95931"/>
    <w:rsid w:val="00A95ECC"/>
    <w:rsid w:val="00A95F1F"/>
    <w:rsid w:val="00A96733"/>
    <w:rsid w:val="00A96B94"/>
    <w:rsid w:val="00A9741D"/>
    <w:rsid w:val="00AA0784"/>
    <w:rsid w:val="00AA08BB"/>
    <w:rsid w:val="00AA0A85"/>
    <w:rsid w:val="00AA0BA4"/>
    <w:rsid w:val="00AA1A8C"/>
    <w:rsid w:val="00AA1FC3"/>
    <w:rsid w:val="00AA2302"/>
    <w:rsid w:val="00AA2645"/>
    <w:rsid w:val="00AA2BD5"/>
    <w:rsid w:val="00AA2E28"/>
    <w:rsid w:val="00AA31E1"/>
    <w:rsid w:val="00AA3658"/>
    <w:rsid w:val="00AA3ACB"/>
    <w:rsid w:val="00AA3D40"/>
    <w:rsid w:val="00AA4527"/>
    <w:rsid w:val="00AA4895"/>
    <w:rsid w:val="00AA502C"/>
    <w:rsid w:val="00AA5833"/>
    <w:rsid w:val="00AA598D"/>
    <w:rsid w:val="00AA635F"/>
    <w:rsid w:val="00AA6A53"/>
    <w:rsid w:val="00AA70E4"/>
    <w:rsid w:val="00AB0B06"/>
    <w:rsid w:val="00AB1868"/>
    <w:rsid w:val="00AB1F63"/>
    <w:rsid w:val="00AB2F69"/>
    <w:rsid w:val="00AB3EB8"/>
    <w:rsid w:val="00AB46B0"/>
    <w:rsid w:val="00AB4E5F"/>
    <w:rsid w:val="00AB5175"/>
    <w:rsid w:val="00AB5A56"/>
    <w:rsid w:val="00AB6018"/>
    <w:rsid w:val="00AB6969"/>
    <w:rsid w:val="00AB6B23"/>
    <w:rsid w:val="00AB70C7"/>
    <w:rsid w:val="00AB7271"/>
    <w:rsid w:val="00AB7E1E"/>
    <w:rsid w:val="00AB7FB8"/>
    <w:rsid w:val="00AC0A57"/>
    <w:rsid w:val="00AC0C8D"/>
    <w:rsid w:val="00AC0D7A"/>
    <w:rsid w:val="00AC1187"/>
    <w:rsid w:val="00AC219D"/>
    <w:rsid w:val="00AC2C0C"/>
    <w:rsid w:val="00AC2EAA"/>
    <w:rsid w:val="00AC2F69"/>
    <w:rsid w:val="00AC3BFB"/>
    <w:rsid w:val="00AC3D28"/>
    <w:rsid w:val="00AC415B"/>
    <w:rsid w:val="00AC49D4"/>
    <w:rsid w:val="00AC5C7E"/>
    <w:rsid w:val="00AC6BB8"/>
    <w:rsid w:val="00AC6D47"/>
    <w:rsid w:val="00AC7829"/>
    <w:rsid w:val="00AC7A22"/>
    <w:rsid w:val="00AD02E3"/>
    <w:rsid w:val="00AD048B"/>
    <w:rsid w:val="00AD0BD2"/>
    <w:rsid w:val="00AD18F9"/>
    <w:rsid w:val="00AD2765"/>
    <w:rsid w:val="00AD2985"/>
    <w:rsid w:val="00AD2F71"/>
    <w:rsid w:val="00AD3225"/>
    <w:rsid w:val="00AD490D"/>
    <w:rsid w:val="00AD4D04"/>
    <w:rsid w:val="00AD4F0A"/>
    <w:rsid w:val="00AD4FCD"/>
    <w:rsid w:val="00AD56B3"/>
    <w:rsid w:val="00AD5733"/>
    <w:rsid w:val="00AD626C"/>
    <w:rsid w:val="00AD6B08"/>
    <w:rsid w:val="00AD6F02"/>
    <w:rsid w:val="00AD6FDD"/>
    <w:rsid w:val="00AE035A"/>
    <w:rsid w:val="00AE03D9"/>
    <w:rsid w:val="00AE08F4"/>
    <w:rsid w:val="00AE0D8B"/>
    <w:rsid w:val="00AE101D"/>
    <w:rsid w:val="00AE2042"/>
    <w:rsid w:val="00AE26EE"/>
    <w:rsid w:val="00AE2D84"/>
    <w:rsid w:val="00AE329E"/>
    <w:rsid w:val="00AE3428"/>
    <w:rsid w:val="00AE3CC5"/>
    <w:rsid w:val="00AE514E"/>
    <w:rsid w:val="00AE5FA4"/>
    <w:rsid w:val="00AE6432"/>
    <w:rsid w:val="00AE6D95"/>
    <w:rsid w:val="00AF0046"/>
    <w:rsid w:val="00AF1858"/>
    <w:rsid w:val="00AF2788"/>
    <w:rsid w:val="00AF3191"/>
    <w:rsid w:val="00AF3499"/>
    <w:rsid w:val="00AF4425"/>
    <w:rsid w:val="00AF4C43"/>
    <w:rsid w:val="00AF51E4"/>
    <w:rsid w:val="00AF56FD"/>
    <w:rsid w:val="00AF5FB8"/>
    <w:rsid w:val="00AF6195"/>
    <w:rsid w:val="00AF6294"/>
    <w:rsid w:val="00AF661F"/>
    <w:rsid w:val="00AF66A3"/>
    <w:rsid w:val="00AF6752"/>
    <w:rsid w:val="00AF7510"/>
    <w:rsid w:val="00B00CF7"/>
    <w:rsid w:val="00B00D64"/>
    <w:rsid w:val="00B01070"/>
    <w:rsid w:val="00B010F8"/>
    <w:rsid w:val="00B01819"/>
    <w:rsid w:val="00B02118"/>
    <w:rsid w:val="00B022B1"/>
    <w:rsid w:val="00B0288A"/>
    <w:rsid w:val="00B02C0E"/>
    <w:rsid w:val="00B03763"/>
    <w:rsid w:val="00B040AC"/>
    <w:rsid w:val="00B0425B"/>
    <w:rsid w:val="00B04AEA"/>
    <w:rsid w:val="00B05228"/>
    <w:rsid w:val="00B053FF"/>
    <w:rsid w:val="00B0614A"/>
    <w:rsid w:val="00B065F6"/>
    <w:rsid w:val="00B06CA2"/>
    <w:rsid w:val="00B07A98"/>
    <w:rsid w:val="00B07E97"/>
    <w:rsid w:val="00B1000A"/>
    <w:rsid w:val="00B105BF"/>
    <w:rsid w:val="00B10615"/>
    <w:rsid w:val="00B117AD"/>
    <w:rsid w:val="00B13B1A"/>
    <w:rsid w:val="00B13B8F"/>
    <w:rsid w:val="00B13F97"/>
    <w:rsid w:val="00B14340"/>
    <w:rsid w:val="00B1444B"/>
    <w:rsid w:val="00B144F9"/>
    <w:rsid w:val="00B14870"/>
    <w:rsid w:val="00B155AA"/>
    <w:rsid w:val="00B15A15"/>
    <w:rsid w:val="00B15E9D"/>
    <w:rsid w:val="00B167DF"/>
    <w:rsid w:val="00B16846"/>
    <w:rsid w:val="00B16AFB"/>
    <w:rsid w:val="00B16B5E"/>
    <w:rsid w:val="00B16DB2"/>
    <w:rsid w:val="00B2035B"/>
    <w:rsid w:val="00B20B9B"/>
    <w:rsid w:val="00B21027"/>
    <w:rsid w:val="00B21830"/>
    <w:rsid w:val="00B218E5"/>
    <w:rsid w:val="00B223DC"/>
    <w:rsid w:val="00B22839"/>
    <w:rsid w:val="00B22DD6"/>
    <w:rsid w:val="00B23249"/>
    <w:rsid w:val="00B2402B"/>
    <w:rsid w:val="00B2452D"/>
    <w:rsid w:val="00B24685"/>
    <w:rsid w:val="00B248FA"/>
    <w:rsid w:val="00B24C5E"/>
    <w:rsid w:val="00B24F3A"/>
    <w:rsid w:val="00B25064"/>
    <w:rsid w:val="00B25658"/>
    <w:rsid w:val="00B25AAB"/>
    <w:rsid w:val="00B25E9E"/>
    <w:rsid w:val="00B26356"/>
    <w:rsid w:val="00B26977"/>
    <w:rsid w:val="00B26C83"/>
    <w:rsid w:val="00B27824"/>
    <w:rsid w:val="00B27C85"/>
    <w:rsid w:val="00B30011"/>
    <w:rsid w:val="00B30249"/>
    <w:rsid w:val="00B304D5"/>
    <w:rsid w:val="00B30F57"/>
    <w:rsid w:val="00B31041"/>
    <w:rsid w:val="00B318BE"/>
    <w:rsid w:val="00B3197D"/>
    <w:rsid w:val="00B33DDF"/>
    <w:rsid w:val="00B3453C"/>
    <w:rsid w:val="00B34663"/>
    <w:rsid w:val="00B34E18"/>
    <w:rsid w:val="00B35B3F"/>
    <w:rsid w:val="00B35B51"/>
    <w:rsid w:val="00B3601F"/>
    <w:rsid w:val="00B36C78"/>
    <w:rsid w:val="00B374C0"/>
    <w:rsid w:val="00B37D7C"/>
    <w:rsid w:val="00B4001C"/>
    <w:rsid w:val="00B40A8A"/>
    <w:rsid w:val="00B411D7"/>
    <w:rsid w:val="00B41B2F"/>
    <w:rsid w:val="00B42114"/>
    <w:rsid w:val="00B424D4"/>
    <w:rsid w:val="00B4260D"/>
    <w:rsid w:val="00B42D1D"/>
    <w:rsid w:val="00B42E2D"/>
    <w:rsid w:val="00B43577"/>
    <w:rsid w:val="00B437FD"/>
    <w:rsid w:val="00B44315"/>
    <w:rsid w:val="00B4504D"/>
    <w:rsid w:val="00B45153"/>
    <w:rsid w:val="00B46CEF"/>
    <w:rsid w:val="00B478F6"/>
    <w:rsid w:val="00B47E5F"/>
    <w:rsid w:val="00B47EF1"/>
    <w:rsid w:val="00B506AE"/>
    <w:rsid w:val="00B50975"/>
    <w:rsid w:val="00B50E3C"/>
    <w:rsid w:val="00B51503"/>
    <w:rsid w:val="00B51561"/>
    <w:rsid w:val="00B51B1D"/>
    <w:rsid w:val="00B51C54"/>
    <w:rsid w:val="00B52700"/>
    <w:rsid w:val="00B528A5"/>
    <w:rsid w:val="00B53A74"/>
    <w:rsid w:val="00B53DA6"/>
    <w:rsid w:val="00B54243"/>
    <w:rsid w:val="00B54584"/>
    <w:rsid w:val="00B54F1D"/>
    <w:rsid w:val="00B555C9"/>
    <w:rsid w:val="00B56496"/>
    <w:rsid w:val="00B566BA"/>
    <w:rsid w:val="00B567F2"/>
    <w:rsid w:val="00B57198"/>
    <w:rsid w:val="00B57889"/>
    <w:rsid w:val="00B5790B"/>
    <w:rsid w:val="00B603AB"/>
    <w:rsid w:val="00B60C7F"/>
    <w:rsid w:val="00B612B1"/>
    <w:rsid w:val="00B6225B"/>
    <w:rsid w:val="00B6250C"/>
    <w:rsid w:val="00B62541"/>
    <w:rsid w:val="00B62E8A"/>
    <w:rsid w:val="00B65324"/>
    <w:rsid w:val="00B66EA2"/>
    <w:rsid w:val="00B67349"/>
    <w:rsid w:val="00B70776"/>
    <w:rsid w:val="00B70A7D"/>
    <w:rsid w:val="00B7145F"/>
    <w:rsid w:val="00B717A3"/>
    <w:rsid w:val="00B71815"/>
    <w:rsid w:val="00B71F08"/>
    <w:rsid w:val="00B729F9"/>
    <w:rsid w:val="00B735AE"/>
    <w:rsid w:val="00B736B9"/>
    <w:rsid w:val="00B736F2"/>
    <w:rsid w:val="00B747BC"/>
    <w:rsid w:val="00B7497C"/>
    <w:rsid w:val="00B74B69"/>
    <w:rsid w:val="00B74F20"/>
    <w:rsid w:val="00B74FD4"/>
    <w:rsid w:val="00B75108"/>
    <w:rsid w:val="00B75212"/>
    <w:rsid w:val="00B757D7"/>
    <w:rsid w:val="00B75AF5"/>
    <w:rsid w:val="00B774F7"/>
    <w:rsid w:val="00B80159"/>
    <w:rsid w:val="00B801D1"/>
    <w:rsid w:val="00B80CD6"/>
    <w:rsid w:val="00B81AD9"/>
    <w:rsid w:val="00B82FF9"/>
    <w:rsid w:val="00B8370B"/>
    <w:rsid w:val="00B84160"/>
    <w:rsid w:val="00B84232"/>
    <w:rsid w:val="00B843E1"/>
    <w:rsid w:val="00B847F8"/>
    <w:rsid w:val="00B84A94"/>
    <w:rsid w:val="00B84C96"/>
    <w:rsid w:val="00B84D16"/>
    <w:rsid w:val="00B8604A"/>
    <w:rsid w:val="00B870DC"/>
    <w:rsid w:val="00B87507"/>
    <w:rsid w:val="00B87924"/>
    <w:rsid w:val="00B90016"/>
    <w:rsid w:val="00B90543"/>
    <w:rsid w:val="00B905AF"/>
    <w:rsid w:val="00B90808"/>
    <w:rsid w:val="00B914AF"/>
    <w:rsid w:val="00B91688"/>
    <w:rsid w:val="00B91ECC"/>
    <w:rsid w:val="00B921D8"/>
    <w:rsid w:val="00B92436"/>
    <w:rsid w:val="00B932E4"/>
    <w:rsid w:val="00B9444F"/>
    <w:rsid w:val="00B94AD6"/>
    <w:rsid w:val="00B94EDC"/>
    <w:rsid w:val="00B95765"/>
    <w:rsid w:val="00B964B9"/>
    <w:rsid w:val="00B96642"/>
    <w:rsid w:val="00B9757B"/>
    <w:rsid w:val="00B975CA"/>
    <w:rsid w:val="00BA06CE"/>
    <w:rsid w:val="00BA138B"/>
    <w:rsid w:val="00BA1D26"/>
    <w:rsid w:val="00BA1E4A"/>
    <w:rsid w:val="00BA2361"/>
    <w:rsid w:val="00BA2600"/>
    <w:rsid w:val="00BA3140"/>
    <w:rsid w:val="00BA38C1"/>
    <w:rsid w:val="00BA39EA"/>
    <w:rsid w:val="00BA3A4F"/>
    <w:rsid w:val="00BA3D00"/>
    <w:rsid w:val="00BA41E3"/>
    <w:rsid w:val="00BA46C3"/>
    <w:rsid w:val="00BA4A84"/>
    <w:rsid w:val="00BA55CE"/>
    <w:rsid w:val="00BA613B"/>
    <w:rsid w:val="00BA6E6F"/>
    <w:rsid w:val="00BA759F"/>
    <w:rsid w:val="00BA76D1"/>
    <w:rsid w:val="00BA7854"/>
    <w:rsid w:val="00BA7A89"/>
    <w:rsid w:val="00BB06F4"/>
    <w:rsid w:val="00BB0AD6"/>
    <w:rsid w:val="00BB14DD"/>
    <w:rsid w:val="00BB1575"/>
    <w:rsid w:val="00BB2D87"/>
    <w:rsid w:val="00BB390D"/>
    <w:rsid w:val="00BB401D"/>
    <w:rsid w:val="00BB4361"/>
    <w:rsid w:val="00BB4D49"/>
    <w:rsid w:val="00BB57E0"/>
    <w:rsid w:val="00BB5ACC"/>
    <w:rsid w:val="00BB6BC0"/>
    <w:rsid w:val="00BB6FB1"/>
    <w:rsid w:val="00BB7428"/>
    <w:rsid w:val="00BB77E1"/>
    <w:rsid w:val="00BB7835"/>
    <w:rsid w:val="00BB7BB8"/>
    <w:rsid w:val="00BC02AD"/>
    <w:rsid w:val="00BC0593"/>
    <w:rsid w:val="00BC0C31"/>
    <w:rsid w:val="00BC152D"/>
    <w:rsid w:val="00BC1743"/>
    <w:rsid w:val="00BC2F4D"/>
    <w:rsid w:val="00BC2FB0"/>
    <w:rsid w:val="00BC33BF"/>
    <w:rsid w:val="00BC3DA9"/>
    <w:rsid w:val="00BC3F0C"/>
    <w:rsid w:val="00BC42C4"/>
    <w:rsid w:val="00BC4541"/>
    <w:rsid w:val="00BC46BC"/>
    <w:rsid w:val="00BC6767"/>
    <w:rsid w:val="00BC6848"/>
    <w:rsid w:val="00BC6C9E"/>
    <w:rsid w:val="00BC71D2"/>
    <w:rsid w:val="00BC78C1"/>
    <w:rsid w:val="00BC7DB4"/>
    <w:rsid w:val="00BD0AD1"/>
    <w:rsid w:val="00BD0B47"/>
    <w:rsid w:val="00BD0F5D"/>
    <w:rsid w:val="00BD13D5"/>
    <w:rsid w:val="00BD19F3"/>
    <w:rsid w:val="00BD28B6"/>
    <w:rsid w:val="00BD291A"/>
    <w:rsid w:val="00BD29B3"/>
    <w:rsid w:val="00BD40FC"/>
    <w:rsid w:val="00BD4422"/>
    <w:rsid w:val="00BD4689"/>
    <w:rsid w:val="00BD4704"/>
    <w:rsid w:val="00BD4805"/>
    <w:rsid w:val="00BD4E91"/>
    <w:rsid w:val="00BD4ED9"/>
    <w:rsid w:val="00BD4F2D"/>
    <w:rsid w:val="00BD51D0"/>
    <w:rsid w:val="00BD599B"/>
    <w:rsid w:val="00BD5AB1"/>
    <w:rsid w:val="00BD5C36"/>
    <w:rsid w:val="00BD5D62"/>
    <w:rsid w:val="00BD67E0"/>
    <w:rsid w:val="00BD7B18"/>
    <w:rsid w:val="00BE06E6"/>
    <w:rsid w:val="00BE0939"/>
    <w:rsid w:val="00BE1F9C"/>
    <w:rsid w:val="00BE26BC"/>
    <w:rsid w:val="00BE272A"/>
    <w:rsid w:val="00BE27E4"/>
    <w:rsid w:val="00BE2BBC"/>
    <w:rsid w:val="00BE2F78"/>
    <w:rsid w:val="00BE32B9"/>
    <w:rsid w:val="00BE34D8"/>
    <w:rsid w:val="00BE3593"/>
    <w:rsid w:val="00BE3A2B"/>
    <w:rsid w:val="00BE49C7"/>
    <w:rsid w:val="00BE5F43"/>
    <w:rsid w:val="00BE6B74"/>
    <w:rsid w:val="00BE6FD2"/>
    <w:rsid w:val="00BE725B"/>
    <w:rsid w:val="00BE7A1F"/>
    <w:rsid w:val="00BF057E"/>
    <w:rsid w:val="00BF0E3D"/>
    <w:rsid w:val="00BF1593"/>
    <w:rsid w:val="00BF2287"/>
    <w:rsid w:val="00BF2B90"/>
    <w:rsid w:val="00BF2DAC"/>
    <w:rsid w:val="00BF44D4"/>
    <w:rsid w:val="00BF48FA"/>
    <w:rsid w:val="00BF4C9A"/>
    <w:rsid w:val="00BF4D9C"/>
    <w:rsid w:val="00BF5025"/>
    <w:rsid w:val="00BF5089"/>
    <w:rsid w:val="00BF5117"/>
    <w:rsid w:val="00BF56AD"/>
    <w:rsid w:val="00BF5993"/>
    <w:rsid w:val="00BF5BE8"/>
    <w:rsid w:val="00BF5CB7"/>
    <w:rsid w:val="00BF6BBD"/>
    <w:rsid w:val="00BF7215"/>
    <w:rsid w:val="00BF7511"/>
    <w:rsid w:val="00BF7BA0"/>
    <w:rsid w:val="00C010BF"/>
    <w:rsid w:val="00C0144B"/>
    <w:rsid w:val="00C0179F"/>
    <w:rsid w:val="00C02AF4"/>
    <w:rsid w:val="00C03514"/>
    <w:rsid w:val="00C03BF4"/>
    <w:rsid w:val="00C04132"/>
    <w:rsid w:val="00C04530"/>
    <w:rsid w:val="00C05250"/>
    <w:rsid w:val="00C05B6A"/>
    <w:rsid w:val="00C100A0"/>
    <w:rsid w:val="00C102E5"/>
    <w:rsid w:val="00C10F8C"/>
    <w:rsid w:val="00C11413"/>
    <w:rsid w:val="00C11A04"/>
    <w:rsid w:val="00C1223B"/>
    <w:rsid w:val="00C1278B"/>
    <w:rsid w:val="00C12EA0"/>
    <w:rsid w:val="00C13485"/>
    <w:rsid w:val="00C13B45"/>
    <w:rsid w:val="00C141F6"/>
    <w:rsid w:val="00C144F9"/>
    <w:rsid w:val="00C14558"/>
    <w:rsid w:val="00C14751"/>
    <w:rsid w:val="00C148CA"/>
    <w:rsid w:val="00C1628D"/>
    <w:rsid w:val="00C16F3D"/>
    <w:rsid w:val="00C171DE"/>
    <w:rsid w:val="00C171E0"/>
    <w:rsid w:val="00C17500"/>
    <w:rsid w:val="00C178EB"/>
    <w:rsid w:val="00C20243"/>
    <w:rsid w:val="00C21AF7"/>
    <w:rsid w:val="00C21D0F"/>
    <w:rsid w:val="00C22033"/>
    <w:rsid w:val="00C220C6"/>
    <w:rsid w:val="00C2210F"/>
    <w:rsid w:val="00C22686"/>
    <w:rsid w:val="00C236ED"/>
    <w:rsid w:val="00C23A6E"/>
    <w:rsid w:val="00C23B7B"/>
    <w:rsid w:val="00C23FB2"/>
    <w:rsid w:val="00C24FE4"/>
    <w:rsid w:val="00C25F52"/>
    <w:rsid w:val="00C26A4A"/>
    <w:rsid w:val="00C26DA0"/>
    <w:rsid w:val="00C27193"/>
    <w:rsid w:val="00C2759E"/>
    <w:rsid w:val="00C27A25"/>
    <w:rsid w:val="00C27F92"/>
    <w:rsid w:val="00C30038"/>
    <w:rsid w:val="00C303D2"/>
    <w:rsid w:val="00C307AC"/>
    <w:rsid w:val="00C30843"/>
    <w:rsid w:val="00C311DE"/>
    <w:rsid w:val="00C313B3"/>
    <w:rsid w:val="00C31AEC"/>
    <w:rsid w:val="00C32EC0"/>
    <w:rsid w:val="00C32F72"/>
    <w:rsid w:val="00C35014"/>
    <w:rsid w:val="00C37518"/>
    <w:rsid w:val="00C37703"/>
    <w:rsid w:val="00C37EDD"/>
    <w:rsid w:val="00C401AF"/>
    <w:rsid w:val="00C4035D"/>
    <w:rsid w:val="00C40BB0"/>
    <w:rsid w:val="00C41EFE"/>
    <w:rsid w:val="00C423D6"/>
    <w:rsid w:val="00C4346B"/>
    <w:rsid w:val="00C43788"/>
    <w:rsid w:val="00C43E38"/>
    <w:rsid w:val="00C440E7"/>
    <w:rsid w:val="00C46D7D"/>
    <w:rsid w:val="00C50D46"/>
    <w:rsid w:val="00C50E33"/>
    <w:rsid w:val="00C50E8F"/>
    <w:rsid w:val="00C5110C"/>
    <w:rsid w:val="00C51282"/>
    <w:rsid w:val="00C51441"/>
    <w:rsid w:val="00C51849"/>
    <w:rsid w:val="00C51D70"/>
    <w:rsid w:val="00C52902"/>
    <w:rsid w:val="00C52C10"/>
    <w:rsid w:val="00C53603"/>
    <w:rsid w:val="00C53815"/>
    <w:rsid w:val="00C54DD0"/>
    <w:rsid w:val="00C54E62"/>
    <w:rsid w:val="00C55025"/>
    <w:rsid w:val="00C55965"/>
    <w:rsid w:val="00C55D02"/>
    <w:rsid w:val="00C56C17"/>
    <w:rsid w:val="00C57BED"/>
    <w:rsid w:val="00C608FE"/>
    <w:rsid w:val="00C61271"/>
    <w:rsid w:val="00C6138E"/>
    <w:rsid w:val="00C61770"/>
    <w:rsid w:val="00C617FC"/>
    <w:rsid w:val="00C61803"/>
    <w:rsid w:val="00C61EAF"/>
    <w:rsid w:val="00C6394E"/>
    <w:rsid w:val="00C645CC"/>
    <w:rsid w:val="00C655F7"/>
    <w:rsid w:val="00C65989"/>
    <w:rsid w:val="00C66005"/>
    <w:rsid w:val="00C663C8"/>
    <w:rsid w:val="00C67290"/>
    <w:rsid w:val="00C67BBE"/>
    <w:rsid w:val="00C70335"/>
    <w:rsid w:val="00C707BB"/>
    <w:rsid w:val="00C71CD6"/>
    <w:rsid w:val="00C71EBA"/>
    <w:rsid w:val="00C71F87"/>
    <w:rsid w:val="00C73048"/>
    <w:rsid w:val="00C7358F"/>
    <w:rsid w:val="00C73878"/>
    <w:rsid w:val="00C74A36"/>
    <w:rsid w:val="00C75388"/>
    <w:rsid w:val="00C753A4"/>
    <w:rsid w:val="00C7656B"/>
    <w:rsid w:val="00C77C1B"/>
    <w:rsid w:val="00C80162"/>
    <w:rsid w:val="00C804F1"/>
    <w:rsid w:val="00C81B89"/>
    <w:rsid w:val="00C82DEC"/>
    <w:rsid w:val="00C83729"/>
    <w:rsid w:val="00C8375F"/>
    <w:rsid w:val="00C84A25"/>
    <w:rsid w:val="00C84FC3"/>
    <w:rsid w:val="00C859C9"/>
    <w:rsid w:val="00C85BA8"/>
    <w:rsid w:val="00C86C61"/>
    <w:rsid w:val="00C86D75"/>
    <w:rsid w:val="00C86F08"/>
    <w:rsid w:val="00C86FBB"/>
    <w:rsid w:val="00C901A1"/>
    <w:rsid w:val="00C90735"/>
    <w:rsid w:val="00C9089B"/>
    <w:rsid w:val="00C90909"/>
    <w:rsid w:val="00C90A60"/>
    <w:rsid w:val="00C90D2B"/>
    <w:rsid w:val="00C912CF"/>
    <w:rsid w:val="00C913EB"/>
    <w:rsid w:val="00C927CA"/>
    <w:rsid w:val="00C927FD"/>
    <w:rsid w:val="00C92829"/>
    <w:rsid w:val="00C93DB3"/>
    <w:rsid w:val="00C93E84"/>
    <w:rsid w:val="00C94999"/>
    <w:rsid w:val="00C95D55"/>
    <w:rsid w:val="00C960D3"/>
    <w:rsid w:val="00C97F6B"/>
    <w:rsid w:val="00CA05AA"/>
    <w:rsid w:val="00CA1041"/>
    <w:rsid w:val="00CA160A"/>
    <w:rsid w:val="00CA1810"/>
    <w:rsid w:val="00CA1CEF"/>
    <w:rsid w:val="00CA36BF"/>
    <w:rsid w:val="00CA47F8"/>
    <w:rsid w:val="00CA5553"/>
    <w:rsid w:val="00CA55C0"/>
    <w:rsid w:val="00CA6C56"/>
    <w:rsid w:val="00CA6FFE"/>
    <w:rsid w:val="00CA70D4"/>
    <w:rsid w:val="00CB0218"/>
    <w:rsid w:val="00CB1658"/>
    <w:rsid w:val="00CB1B43"/>
    <w:rsid w:val="00CB208F"/>
    <w:rsid w:val="00CB2FE2"/>
    <w:rsid w:val="00CB425C"/>
    <w:rsid w:val="00CB58A9"/>
    <w:rsid w:val="00CB74D0"/>
    <w:rsid w:val="00CB752C"/>
    <w:rsid w:val="00CB76BB"/>
    <w:rsid w:val="00CB7824"/>
    <w:rsid w:val="00CC0DB2"/>
    <w:rsid w:val="00CC0FC2"/>
    <w:rsid w:val="00CC23A8"/>
    <w:rsid w:val="00CC3100"/>
    <w:rsid w:val="00CC4E13"/>
    <w:rsid w:val="00CC5EDD"/>
    <w:rsid w:val="00CC6543"/>
    <w:rsid w:val="00CC7358"/>
    <w:rsid w:val="00CC7636"/>
    <w:rsid w:val="00CD016B"/>
    <w:rsid w:val="00CD01BC"/>
    <w:rsid w:val="00CD10BB"/>
    <w:rsid w:val="00CD1172"/>
    <w:rsid w:val="00CD1415"/>
    <w:rsid w:val="00CD18C9"/>
    <w:rsid w:val="00CD1999"/>
    <w:rsid w:val="00CD1B54"/>
    <w:rsid w:val="00CD1BC6"/>
    <w:rsid w:val="00CD244A"/>
    <w:rsid w:val="00CD2C82"/>
    <w:rsid w:val="00CD31FB"/>
    <w:rsid w:val="00CD3739"/>
    <w:rsid w:val="00CD4460"/>
    <w:rsid w:val="00CD492A"/>
    <w:rsid w:val="00CD4AB6"/>
    <w:rsid w:val="00CD4B37"/>
    <w:rsid w:val="00CD5CB8"/>
    <w:rsid w:val="00CD5F9A"/>
    <w:rsid w:val="00CD6500"/>
    <w:rsid w:val="00CD6C50"/>
    <w:rsid w:val="00CD6C5B"/>
    <w:rsid w:val="00CD6CEF"/>
    <w:rsid w:val="00CD743F"/>
    <w:rsid w:val="00CD75E4"/>
    <w:rsid w:val="00CD7B5F"/>
    <w:rsid w:val="00CE0399"/>
    <w:rsid w:val="00CE120F"/>
    <w:rsid w:val="00CE135D"/>
    <w:rsid w:val="00CE1A8E"/>
    <w:rsid w:val="00CE1CEE"/>
    <w:rsid w:val="00CE215A"/>
    <w:rsid w:val="00CE357E"/>
    <w:rsid w:val="00CE4086"/>
    <w:rsid w:val="00CE4980"/>
    <w:rsid w:val="00CE54B7"/>
    <w:rsid w:val="00CE596A"/>
    <w:rsid w:val="00CE5A2D"/>
    <w:rsid w:val="00CE5CA9"/>
    <w:rsid w:val="00CE679F"/>
    <w:rsid w:val="00CE6B11"/>
    <w:rsid w:val="00CE6FA1"/>
    <w:rsid w:val="00CE75C7"/>
    <w:rsid w:val="00CE7AA1"/>
    <w:rsid w:val="00CF0C60"/>
    <w:rsid w:val="00CF1AD3"/>
    <w:rsid w:val="00CF1CDE"/>
    <w:rsid w:val="00CF1E39"/>
    <w:rsid w:val="00CF23A3"/>
    <w:rsid w:val="00CF33F5"/>
    <w:rsid w:val="00CF3455"/>
    <w:rsid w:val="00CF3D89"/>
    <w:rsid w:val="00CF4FCB"/>
    <w:rsid w:val="00CF5693"/>
    <w:rsid w:val="00CF592E"/>
    <w:rsid w:val="00CF5B6D"/>
    <w:rsid w:val="00CF61CC"/>
    <w:rsid w:val="00CF6304"/>
    <w:rsid w:val="00CF6558"/>
    <w:rsid w:val="00CF7014"/>
    <w:rsid w:val="00CF753E"/>
    <w:rsid w:val="00CF7CF2"/>
    <w:rsid w:val="00CF7F2A"/>
    <w:rsid w:val="00D0042E"/>
    <w:rsid w:val="00D00743"/>
    <w:rsid w:val="00D00B8E"/>
    <w:rsid w:val="00D029A6"/>
    <w:rsid w:val="00D0338B"/>
    <w:rsid w:val="00D03AA4"/>
    <w:rsid w:val="00D03CF3"/>
    <w:rsid w:val="00D03E53"/>
    <w:rsid w:val="00D04F9E"/>
    <w:rsid w:val="00D07021"/>
    <w:rsid w:val="00D07855"/>
    <w:rsid w:val="00D07F56"/>
    <w:rsid w:val="00D100D0"/>
    <w:rsid w:val="00D11AB4"/>
    <w:rsid w:val="00D11DF1"/>
    <w:rsid w:val="00D1260B"/>
    <w:rsid w:val="00D12C8B"/>
    <w:rsid w:val="00D1325F"/>
    <w:rsid w:val="00D145E8"/>
    <w:rsid w:val="00D15164"/>
    <w:rsid w:val="00D1564F"/>
    <w:rsid w:val="00D16223"/>
    <w:rsid w:val="00D165F7"/>
    <w:rsid w:val="00D167A1"/>
    <w:rsid w:val="00D1701E"/>
    <w:rsid w:val="00D172B6"/>
    <w:rsid w:val="00D20197"/>
    <w:rsid w:val="00D201C4"/>
    <w:rsid w:val="00D20B58"/>
    <w:rsid w:val="00D20BA4"/>
    <w:rsid w:val="00D21C0F"/>
    <w:rsid w:val="00D21E65"/>
    <w:rsid w:val="00D21F41"/>
    <w:rsid w:val="00D235A3"/>
    <w:rsid w:val="00D242C4"/>
    <w:rsid w:val="00D255BD"/>
    <w:rsid w:val="00D25B47"/>
    <w:rsid w:val="00D25DC5"/>
    <w:rsid w:val="00D25ED0"/>
    <w:rsid w:val="00D263CF"/>
    <w:rsid w:val="00D268BD"/>
    <w:rsid w:val="00D268C5"/>
    <w:rsid w:val="00D275AD"/>
    <w:rsid w:val="00D277BD"/>
    <w:rsid w:val="00D300F9"/>
    <w:rsid w:val="00D30516"/>
    <w:rsid w:val="00D305B3"/>
    <w:rsid w:val="00D3097F"/>
    <w:rsid w:val="00D3138C"/>
    <w:rsid w:val="00D31AB9"/>
    <w:rsid w:val="00D32139"/>
    <w:rsid w:val="00D32614"/>
    <w:rsid w:val="00D32908"/>
    <w:rsid w:val="00D32A27"/>
    <w:rsid w:val="00D32B0A"/>
    <w:rsid w:val="00D32ED5"/>
    <w:rsid w:val="00D3338E"/>
    <w:rsid w:val="00D33548"/>
    <w:rsid w:val="00D33C22"/>
    <w:rsid w:val="00D33FE4"/>
    <w:rsid w:val="00D34358"/>
    <w:rsid w:val="00D34BBC"/>
    <w:rsid w:val="00D34C12"/>
    <w:rsid w:val="00D34E72"/>
    <w:rsid w:val="00D35667"/>
    <w:rsid w:val="00D36416"/>
    <w:rsid w:val="00D367DF"/>
    <w:rsid w:val="00D3694D"/>
    <w:rsid w:val="00D36FA8"/>
    <w:rsid w:val="00D37853"/>
    <w:rsid w:val="00D37A14"/>
    <w:rsid w:val="00D37CC0"/>
    <w:rsid w:val="00D4007C"/>
    <w:rsid w:val="00D4017F"/>
    <w:rsid w:val="00D4165F"/>
    <w:rsid w:val="00D419E4"/>
    <w:rsid w:val="00D4208A"/>
    <w:rsid w:val="00D429ED"/>
    <w:rsid w:val="00D42D8E"/>
    <w:rsid w:val="00D43D02"/>
    <w:rsid w:val="00D4497D"/>
    <w:rsid w:val="00D45667"/>
    <w:rsid w:val="00D47D84"/>
    <w:rsid w:val="00D50604"/>
    <w:rsid w:val="00D51402"/>
    <w:rsid w:val="00D516B4"/>
    <w:rsid w:val="00D53E0F"/>
    <w:rsid w:val="00D54142"/>
    <w:rsid w:val="00D5415E"/>
    <w:rsid w:val="00D54D1D"/>
    <w:rsid w:val="00D54F75"/>
    <w:rsid w:val="00D557C6"/>
    <w:rsid w:val="00D557DD"/>
    <w:rsid w:val="00D610FF"/>
    <w:rsid w:val="00D61ADE"/>
    <w:rsid w:val="00D61B76"/>
    <w:rsid w:val="00D61F71"/>
    <w:rsid w:val="00D63674"/>
    <w:rsid w:val="00D65071"/>
    <w:rsid w:val="00D66A68"/>
    <w:rsid w:val="00D66FFF"/>
    <w:rsid w:val="00D6733F"/>
    <w:rsid w:val="00D67916"/>
    <w:rsid w:val="00D701E6"/>
    <w:rsid w:val="00D7045B"/>
    <w:rsid w:val="00D70504"/>
    <w:rsid w:val="00D71B9E"/>
    <w:rsid w:val="00D71ECE"/>
    <w:rsid w:val="00D72156"/>
    <w:rsid w:val="00D721AD"/>
    <w:rsid w:val="00D722F3"/>
    <w:rsid w:val="00D72C86"/>
    <w:rsid w:val="00D7490A"/>
    <w:rsid w:val="00D760FC"/>
    <w:rsid w:val="00D764EF"/>
    <w:rsid w:val="00D76980"/>
    <w:rsid w:val="00D77C81"/>
    <w:rsid w:val="00D800AC"/>
    <w:rsid w:val="00D80663"/>
    <w:rsid w:val="00D8081C"/>
    <w:rsid w:val="00D80C4F"/>
    <w:rsid w:val="00D81C07"/>
    <w:rsid w:val="00D82E96"/>
    <w:rsid w:val="00D82EA3"/>
    <w:rsid w:val="00D82EE0"/>
    <w:rsid w:val="00D83F17"/>
    <w:rsid w:val="00D84696"/>
    <w:rsid w:val="00D85C4E"/>
    <w:rsid w:val="00D870C5"/>
    <w:rsid w:val="00D873E7"/>
    <w:rsid w:val="00D87FF9"/>
    <w:rsid w:val="00D906FA"/>
    <w:rsid w:val="00D90F63"/>
    <w:rsid w:val="00D91524"/>
    <w:rsid w:val="00D91721"/>
    <w:rsid w:val="00D91874"/>
    <w:rsid w:val="00D930A6"/>
    <w:rsid w:val="00D93449"/>
    <w:rsid w:val="00D938F2"/>
    <w:rsid w:val="00D939C1"/>
    <w:rsid w:val="00D940CD"/>
    <w:rsid w:val="00D94D92"/>
    <w:rsid w:val="00D95840"/>
    <w:rsid w:val="00D9613C"/>
    <w:rsid w:val="00D9661D"/>
    <w:rsid w:val="00D96BBF"/>
    <w:rsid w:val="00D973CD"/>
    <w:rsid w:val="00DA0DFE"/>
    <w:rsid w:val="00DA14E4"/>
    <w:rsid w:val="00DA273D"/>
    <w:rsid w:val="00DA28B2"/>
    <w:rsid w:val="00DA2FC4"/>
    <w:rsid w:val="00DA3E0F"/>
    <w:rsid w:val="00DA43C0"/>
    <w:rsid w:val="00DA4B68"/>
    <w:rsid w:val="00DA6BC9"/>
    <w:rsid w:val="00DA6DEA"/>
    <w:rsid w:val="00DB0110"/>
    <w:rsid w:val="00DB0468"/>
    <w:rsid w:val="00DB120D"/>
    <w:rsid w:val="00DB14A2"/>
    <w:rsid w:val="00DB14FA"/>
    <w:rsid w:val="00DB15EF"/>
    <w:rsid w:val="00DB1E5D"/>
    <w:rsid w:val="00DB2345"/>
    <w:rsid w:val="00DB29B7"/>
    <w:rsid w:val="00DB4447"/>
    <w:rsid w:val="00DB4824"/>
    <w:rsid w:val="00DB4DBA"/>
    <w:rsid w:val="00DB5C5B"/>
    <w:rsid w:val="00DB5E33"/>
    <w:rsid w:val="00DB6010"/>
    <w:rsid w:val="00DB6392"/>
    <w:rsid w:val="00DB6B6D"/>
    <w:rsid w:val="00DB7BAA"/>
    <w:rsid w:val="00DC08A4"/>
    <w:rsid w:val="00DC0931"/>
    <w:rsid w:val="00DC177C"/>
    <w:rsid w:val="00DC2409"/>
    <w:rsid w:val="00DC2542"/>
    <w:rsid w:val="00DC3802"/>
    <w:rsid w:val="00DC42AB"/>
    <w:rsid w:val="00DC4A3F"/>
    <w:rsid w:val="00DC5407"/>
    <w:rsid w:val="00DC5CEA"/>
    <w:rsid w:val="00DC60E9"/>
    <w:rsid w:val="00DC6BAE"/>
    <w:rsid w:val="00DC6C53"/>
    <w:rsid w:val="00DC7A0E"/>
    <w:rsid w:val="00DC7AE8"/>
    <w:rsid w:val="00DC7D44"/>
    <w:rsid w:val="00DD0384"/>
    <w:rsid w:val="00DD0B07"/>
    <w:rsid w:val="00DD0E23"/>
    <w:rsid w:val="00DD12D1"/>
    <w:rsid w:val="00DD136E"/>
    <w:rsid w:val="00DD1766"/>
    <w:rsid w:val="00DD1DE9"/>
    <w:rsid w:val="00DD1FB0"/>
    <w:rsid w:val="00DD2006"/>
    <w:rsid w:val="00DD3B00"/>
    <w:rsid w:val="00DD44E4"/>
    <w:rsid w:val="00DD46AF"/>
    <w:rsid w:val="00DD46CB"/>
    <w:rsid w:val="00DD6C9C"/>
    <w:rsid w:val="00DD6DB1"/>
    <w:rsid w:val="00DD7641"/>
    <w:rsid w:val="00DD7ED1"/>
    <w:rsid w:val="00DE0743"/>
    <w:rsid w:val="00DE0D71"/>
    <w:rsid w:val="00DE119E"/>
    <w:rsid w:val="00DE16A3"/>
    <w:rsid w:val="00DE1872"/>
    <w:rsid w:val="00DE21F7"/>
    <w:rsid w:val="00DE3389"/>
    <w:rsid w:val="00DE373E"/>
    <w:rsid w:val="00DE3885"/>
    <w:rsid w:val="00DE3CD0"/>
    <w:rsid w:val="00DE4021"/>
    <w:rsid w:val="00DE42FC"/>
    <w:rsid w:val="00DE4AF7"/>
    <w:rsid w:val="00DE4B65"/>
    <w:rsid w:val="00DE517E"/>
    <w:rsid w:val="00DE5BE4"/>
    <w:rsid w:val="00DE7572"/>
    <w:rsid w:val="00DE78D4"/>
    <w:rsid w:val="00DF0767"/>
    <w:rsid w:val="00DF0822"/>
    <w:rsid w:val="00DF0BB8"/>
    <w:rsid w:val="00DF0E9D"/>
    <w:rsid w:val="00DF1E6A"/>
    <w:rsid w:val="00DF2714"/>
    <w:rsid w:val="00DF3231"/>
    <w:rsid w:val="00DF36E7"/>
    <w:rsid w:val="00DF37D4"/>
    <w:rsid w:val="00DF3880"/>
    <w:rsid w:val="00DF44BB"/>
    <w:rsid w:val="00DF53D9"/>
    <w:rsid w:val="00DF55FF"/>
    <w:rsid w:val="00DF5A08"/>
    <w:rsid w:val="00DF5D71"/>
    <w:rsid w:val="00DF5E0B"/>
    <w:rsid w:val="00DF62F0"/>
    <w:rsid w:val="00DF647F"/>
    <w:rsid w:val="00DF682A"/>
    <w:rsid w:val="00DF7987"/>
    <w:rsid w:val="00DF7DE5"/>
    <w:rsid w:val="00E002D4"/>
    <w:rsid w:val="00E003D5"/>
    <w:rsid w:val="00E00CBC"/>
    <w:rsid w:val="00E011AC"/>
    <w:rsid w:val="00E01836"/>
    <w:rsid w:val="00E0322B"/>
    <w:rsid w:val="00E03EAA"/>
    <w:rsid w:val="00E04030"/>
    <w:rsid w:val="00E049DF"/>
    <w:rsid w:val="00E05C5F"/>
    <w:rsid w:val="00E06FD5"/>
    <w:rsid w:val="00E073C5"/>
    <w:rsid w:val="00E07D2A"/>
    <w:rsid w:val="00E07D95"/>
    <w:rsid w:val="00E07D98"/>
    <w:rsid w:val="00E10AA9"/>
    <w:rsid w:val="00E10CA3"/>
    <w:rsid w:val="00E1163A"/>
    <w:rsid w:val="00E12BA2"/>
    <w:rsid w:val="00E12EEE"/>
    <w:rsid w:val="00E12F81"/>
    <w:rsid w:val="00E13158"/>
    <w:rsid w:val="00E139E6"/>
    <w:rsid w:val="00E14278"/>
    <w:rsid w:val="00E147EF"/>
    <w:rsid w:val="00E14897"/>
    <w:rsid w:val="00E1589C"/>
    <w:rsid w:val="00E161D9"/>
    <w:rsid w:val="00E16204"/>
    <w:rsid w:val="00E16E31"/>
    <w:rsid w:val="00E17397"/>
    <w:rsid w:val="00E17F8E"/>
    <w:rsid w:val="00E20047"/>
    <w:rsid w:val="00E20E62"/>
    <w:rsid w:val="00E21332"/>
    <w:rsid w:val="00E2135A"/>
    <w:rsid w:val="00E21AA7"/>
    <w:rsid w:val="00E21D83"/>
    <w:rsid w:val="00E23954"/>
    <w:rsid w:val="00E239C9"/>
    <w:rsid w:val="00E2413C"/>
    <w:rsid w:val="00E2497A"/>
    <w:rsid w:val="00E25046"/>
    <w:rsid w:val="00E258AC"/>
    <w:rsid w:val="00E25A6A"/>
    <w:rsid w:val="00E25A98"/>
    <w:rsid w:val="00E25CA1"/>
    <w:rsid w:val="00E26886"/>
    <w:rsid w:val="00E26B02"/>
    <w:rsid w:val="00E27D3D"/>
    <w:rsid w:val="00E30360"/>
    <w:rsid w:val="00E30409"/>
    <w:rsid w:val="00E30A12"/>
    <w:rsid w:val="00E32106"/>
    <w:rsid w:val="00E3221F"/>
    <w:rsid w:val="00E3270A"/>
    <w:rsid w:val="00E32ED5"/>
    <w:rsid w:val="00E33957"/>
    <w:rsid w:val="00E3522E"/>
    <w:rsid w:val="00E356B4"/>
    <w:rsid w:val="00E35C63"/>
    <w:rsid w:val="00E361DE"/>
    <w:rsid w:val="00E370D7"/>
    <w:rsid w:val="00E415A8"/>
    <w:rsid w:val="00E41BA6"/>
    <w:rsid w:val="00E41C3F"/>
    <w:rsid w:val="00E41DC6"/>
    <w:rsid w:val="00E41DF2"/>
    <w:rsid w:val="00E42045"/>
    <w:rsid w:val="00E43073"/>
    <w:rsid w:val="00E4495E"/>
    <w:rsid w:val="00E4496A"/>
    <w:rsid w:val="00E45793"/>
    <w:rsid w:val="00E4619E"/>
    <w:rsid w:val="00E47156"/>
    <w:rsid w:val="00E4761A"/>
    <w:rsid w:val="00E4783B"/>
    <w:rsid w:val="00E500DF"/>
    <w:rsid w:val="00E503A7"/>
    <w:rsid w:val="00E513E7"/>
    <w:rsid w:val="00E516C4"/>
    <w:rsid w:val="00E52888"/>
    <w:rsid w:val="00E53320"/>
    <w:rsid w:val="00E53888"/>
    <w:rsid w:val="00E54E28"/>
    <w:rsid w:val="00E55745"/>
    <w:rsid w:val="00E55E30"/>
    <w:rsid w:val="00E56071"/>
    <w:rsid w:val="00E5628F"/>
    <w:rsid w:val="00E5634D"/>
    <w:rsid w:val="00E56B0D"/>
    <w:rsid w:val="00E56DAF"/>
    <w:rsid w:val="00E5776B"/>
    <w:rsid w:val="00E57E02"/>
    <w:rsid w:val="00E601BC"/>
    <w:rsid w:val="00E60686"/>
    <w:rsid w:val="00E609B5"/>
    <w:rsid w:val="00E61470"/>
    <w:rsid w:val="00E61515"/>
    <w:rsid w:val="00E62092"/>
    <w:rsid w:val="00E6210F"/>
    <w:rsid w:val="00E6267A"/>
    <w:rsid w:val="00E62822"/>
    <w:rsid w:val="00E62FE9"/>
    <w:rsid w:val="00E638F8"/>
    <w:rsid w:val="00E64291"/>
    <w:rsid w:val="00E64795"/>
    <w:rsid w:val="00E64B90"/>
    <w:rsid w:val="00E64CB9"/>
    <w:rsid w:val="00E64EB0"/>
    <w:rsid w:val="00E65500"/>
    <w:rsid w:val="00E65DF2"/>
    <w:rsid w:val="00E66039"/>
    <w:rsid w:val="00E66104"/>
    <w:rsid w:val="00E665BD"/>
    <w:rsid w:val="00E66FA9"/>
    <w:rsid w:val="00E676F4"/>
    <w:rsid w:val="00E67D9F"/>
    <w:rsid w:val="00E700E9"/>
    <w:rsid w:val="00E706EA"/>
    <w:rsid w:val="00E71812"/>
    <w:rsid w:val="00E71E8E"/>
    <w:rsid w:val="00E7215F"/>
    <w:rsid w:val="00E72399"/>
    <w:rsid w:val="00E72713"/>
    <w:rsid w:val="00E72BCF"/>
    <w:rsid w:val="00E735E8"/>
    <w:rsid w:val="00E737D0"/>
    <w:rsid w:val="00E7389A"/>
    <w:rsid w:val="00E741FB"/>
    <w:rsid w:val="00E74C23"/>
    <w:rsid w:val="00E75B33"/>
    <w:rsid w:val="00E75B4C"/>
    <w:rsid w:val="00E75F1B"/>
    <w:rsid w:val="00E76BD2"/>
    <w:rsid w:val="00E76F43"/>
    <w:rsid w:val="00E77C4B"/>
    <w:rsid w:val="00E80640"/>
    <w:rsid w:val="00E807B1"/>
    <w:rsid w:val="00E82C98"/>
    <w:rsid w:val="00E83225"/>
    <w:rsid w:val="00E8338A"/>
    <w:rsid w:val="00E8358C"/>
    <w:rsid w:val="00E839F6"/>
    <w:rsid w:val="00E83FB2"/>
    <w:rsid w:val="00E8489F"/>
    <w:rsid w:val="00E84EE3"/>
    <w:rsid w:val="00E85564"/>
    <w:rsid w:val="00E85812"/>
    <w:rsid w:val="00E86105"/>
    <w:rsid w:val="00E8658F"/>
    <w:rsid w:val="00E86736"/>
    <w:rsid w:val="00E86A71"/>
    <w:rsid w:val="00E8741A"/>
    <w:rsid w:val="00E916C3"/>
    <w:rsid w:val="00E916D2"/>
    <w:rsid w:val="00E9175B"/>
    <w:rsid w:val="00E9188E"/>
    <w:rsid w:val="00E918B6"/>
    <w:rsid w:val="00E92082"/>
    <w:rsid w:val="00E92B60"/>
    <w:rsid w:val="00E93AF7"/>
    <w:rsid w:val="00E93B59"/>
    <w:rsid w:val="00E93B70"/>
    <w:rsid w:val="00E93C2F"/>
    <w:rsid w:val="00E93E87"/>
    <w:rsid w:val="00E9449F"/>
    <w:rsid w:val="00E94CAB"/>
    <w:rsid w:val="00E94EDA"/>
    <w:rsid w:val="00E95685"/>
    <w:rsid w:val="00E957A2"/>
    <w:rsid w:val="00E957ED"/>
    <w:rsid w:val="00E95CD4"/>
    <w:rsid w:val="00E961BF"/>
    <w:rsid w:val="00E962DD"/>
    <w:rsid w:val="00E97018"/>
    <w:rsid w:val="00E975D8"/>
    <w:rsid w:val="00E979F6"/>
    <w:rsid w:val="00EA0F54"/>
    <w:rsid w:val="00EA1706"/>
    <w:rsid w:val="00EA1A79"/>
    <w:rsid w:val="00EA1D24"/>
    <w:rsid w:val="00EA20C0"/>
    <w:rsid w:val="00EA265F"/>
    <w:rsid w:val="00EA2C77"/>
    <w:rsid w:val="00EA316A"/>
    <w:rsid w:val="00EA378D"/>
    <w:rsid w:val="00EA38AD"/>
    <w:rsid w:val="00EA3A32"/>
    <w:rsid w:val="00EA3F65"/>
    <w:rsid w:val="00EA3F75"/>
    <w:rsid w:val="00EA48B7"/>
    <w:rsid w:val="00EA5577"/>
    <w:rsid w:val="00EA5749"/>
    <w:rsid w:val="00EA57EE"/>
    <w:rsid w:val="00EA5A92"/>
    <w:rsid w:val="00EA69A1"/>
    <w:rsid w:val="00EA71D0"/>
    <w:rsid w:val="00EA752B"/>
    <w:rsid w:val="00EB0501"/>
    <w:rsid w:val="00EB2635"/>
    <w:rsid w:val="00EB29D6"/>
    <w:rsid w:val="00EB2CAE"/>
    <w:rsid w:val="00EB3863"/>
    <w:rsid w:val="00EB4006"/>
    <w:rsid w:val="00EB414D"/>
    <w:rsid w:val="00EB4154"/>
    <w:rsid w:val="00EB4639"/>
    <w:rsid w:val="00EB5106"/>
    <w:rsid w:val="00EB596A"/>
    <w:rsid w:val="00EB5C91"/>
    <w:rsid w:val="00EB632B"/>
    <w:rsid w:val="00EB785B"/>
    <w:rsid w:val="00EB7DEC"/>
    <w:rsid w:val="00EC1235"/>
    <w:rsid w:val="00EC17A1"/>
    <w:rsid w:val="00EC26B3"/>
    <w:rsid w:val="00EC26FA"/>
    <w:rsid w:val="00EC281A"/>
    <w:rsid w:val="00EC3905"/>
    <w:rsid w:val="00EC4856"/>
    <w:rsid w:val="00EC5372"/>
    <w:rsid w:val="00EC5991"/>
    <w:rsid w:val="00EC6378"/>
    <w:rsid w:val="00EC6E8C"/>
    <w:rsid w:val="00EC6FEC"/>
    <w:rsid w:val="00EC738D"/>
    <w:rsid w:val="00EC7903"/>
    <w:rsid w:val="00ED0146"/>
    <w:rsid w:val="00ED09A8"/>
    <w:rsid w:val="00ED1527"/>
    <w:rsid w:val="00ED201A"/>
    <w:rsid w:val="00ED2039"/>
    <w:rsid w:val="00ED53CA"/>
    <w:rsid w:val="00ED5588"/>
    <w:rsid w:val="00ED6241"/>
    <w:rsid w:val="00ED67D6"/>
    <w:rsid w:val="00ED6E40"/>
    <w:rsid w:val="00EE1663"/>
    <w:rsid w:val="00EE1993"/>
    <w:rsid w:val="00EE1C45"/>
    <w:rsid w:val="00EE241C"/>
    <w:rsid w:val="00EE249E"/>
    <w:rsid w:val="00EE282F"/>
    <w:rsid w:val="00EE2BC5"/>
    <w:rsid w:val="00EE57E9"/>
    <w:rsid w:val="00EE591E"/>
    <w:rsid w:val="00EE60D8"/>
    <w:rsid w:val="00EE7355"/>
    <w:rsid w:val="00EF0180"/>
    <w:rsid w:val="00EF10D8"/>
    <w:rsid w:val="00EF12BD"/>
    <w:rsid w:val="00EF13A3"/>
    <w:rsid w:val="00EF1537"/>
    <w:rsid w:val="00EF153F"/>
    <w:rsid w:val="00EF15F2"/>
    <w:rsid w:val="00EF28E4"/>
    <w:rsid w:val="00EF2B08"/>
    <w:rsid w:val="00EF342F"/>
    <w:rsid w:val="00EF3932"/>
    <w:rsid w:val="00EF3A67"/>
    <w:rsid w:val="00EF4554"/>
    <w:rsid w:val="00EF5525"/>
    <w:rsid w:val="00EF57C4"/>
    <w:rsid w:val="00EF69DA"/>
    <w:rsid w:val="00EF70FB"/>
    <w:rsid w:val="00F00384"/>
    <w:rsid w:val="00F00C9E"/>
    <w:rsid w:val="00F00EDA"/>
    <w:rsid w:val="00F011F9"/>
    <w:rsid w:val="00F01506"/>
    <w:rsid w:val="00F017B1"/>
    <w:rsid w:val="00F01F55"/>
    <w:rsid w:val="00F029ED"/>
    <w:rsid w:val="00F02A6C"/>
    <w:rsid w:val="00F02D34"/>
    <w:rsid w:val="00F0398A"/>
    <w:rsid w:val="00F03AD7"/>
    <w:rsid w:val="00F046C4"/>
    <w:rsid w:val="00F04873"/>
    <w:rsid w:val="00F049DD"/>
    <w:rsid w:val="00F05051"/>
    <w:rsid w:val="00F055A6"/>
    <w:rsid w:val="00F0685F"/>
    <w:rsid w:val="00F06A24"/>
    <w:rsid w:val="00F06E86"/>
    <w:rsid w:val="00F07288"/>
    <w:rsid w:val="00F0729E"/>
    <w:rsid w:val="00F07313"/>
    <w:rsid w:val="00F07A58"/>
    <w:rsid w:val="00F11667"/>
    <w:rsid w:val="00F11A90"/>
    <w:rsid w:val="00F122FF"/>
    <w:rsid w:val="00F12766"/>
    <w:rsid w:val="00F12B8A"/>
    <w:rsid w:val="00F13372"/>
    <w:rsid w:val="00F14C01"/>
    <w:rsid w:val="00F14F3B"/>
    <w:rsid w:val="00F14FBA"/>
    <w:rsid w:val="00F15503"/>
    <w:rsid w:val="00F157F3"/>
    <w:rsid w:val="00F17647"/>
    <w:rsid w:val="00F1786A"/>
    <w:rsid w:val="00F17BB9"/>
    <w:rsid w:val="00F20551"/>
    <w:rsid w:val="00F210E0"/>
    <w:rsid w:val="00F21197"/>
    <w:rsid w:val="00F2136A"/>
    <w:rsid w:val="00F21718"/>
    <w:rsid w:val="00F21E10"/>
    <w:rsid w:val="00F21E9D"/>
    <w:rsid w:val="00F2366E"/>
    <w:rsid w:val="00F242DF"/>
    <w:rsid w:val="00F24ADE"/>
    <w:rsid w:val="00F24FD4"/>
    <w:rsid w:val="00F25892"/>
    <w:rsid w:val="00F2617F"/>
    <w:rsid w:val="00F26ABD"/>
    <w:rsid w:val="00F26E4D"/>
    <w:rsid w:val="00F27A8B"/>
    <w:rsid w:val="00F27EED"/>
    <w:rsid w:val="00F318CF"/>
    <w:rsid w:val="00F31FC4"/>
    <w:rsid w:val="00F3213A"/>
    <w:rsid w:val="00F321B2"/>
    <w:rsid w:val="00F32625"/>
    <w:rsid w:val="00F33176"/>
    <w:rsid w:val="00F33350"/>
    <w:rsid w:val="00F33638"/>
    <w:rsid w:val="00F33846"/>
    <w:rsid w:val="00F33EAA"/>
    <w:rsid w:val="00F33FCA"/>
    <w:rsid w:val="00F34071"/>
    <w:rsid w:val="00F34F12"/>
    <w:rsid w:val="00F354A6"/>
    <w:rsid w:val="00F35C72"/>
    <w:rsid w:val="00F36257"/>
    <w:rsid w:val="00F363D7"/>
    <w:rsid w:val="00F364CA"/>
    <w:rsid w:val="00F366DE"/>
    <w:rsid w:val="00F36AD2"/>
    <w:rsid w:val="00F37204"/>
    <w:rsid w:val="00F40A4E"/>
    <w:rsid w:val="00F429A4"/>
    <w:rsid w:val="00F445EA"/>
    <w:rsid w:val="00F44E3E"/>
    <w:rsid w:val="00F45033"/>
    <w:rsid w:val="00F45CE7"/>
    <w:rsid w:val="00F46489"/>
    <w:rsid w:val="00F473F9"/>
    <w:rsid w:val="00F47A10"/>
    <w:rsid w:val="00F47C08"/>
    <w:rsid w:val="00F505FD"/>
    <w:rsid w:val="00F50BC2"/>
    <w:rsid w:val="00F50FC3"/>
    <w:rsid w:val="00F5222C"/>
    <w:rsid w:val="00F53143"/>
    <w:rsid w:val="00F54C6E"/>
    <w:rsid w:val="00F555E8"/>
    <w:rsid w:val="00F5613A"/>
    <w:rsid w:val="00F564FB"/>
    <w:rsid w:val="00F60153"/>
    <w:rsid w:val="00F61063"/>
    <w:rsid w:val="00F61561"/>
    <w:rsid w:val="00F61FAF"/>
    <w:rsid w:val="00F627FB"/>
    <w:rsid w:val="00F63449"/>
    <w:rsid w:val="00F63C9D"/>
    <w:rsid w:val="00F6445B"/>
    <w:rsid w:val="00F6494A"/>
    <w:rsid w:val="00F64CE7"/>
    <w:rsid w:val="00F6507B"/>
    <w:rsid w:val="00F651CF"/>
    <w:rsid w:val="00F65EFB"/>
    <w:rsid w:val="00F66BE7"/>
    <w:rsid w:val="00F66EB8"/>
    <w:rsid w:val="00F66FE9"/>
    <w:rsid w:val="00F67C88"/>
    <w:rsid w:val="00F7013D"/>
    <w:rsid w:val="00F709B5"/>
    <w:rsid w:val="00F71B15"/>
    <w:rsid w:val="00F71B92"/>
    <w:rsid w:val="00F71D35"/>
    <w:rsid w:val="00F72AB9"/>
    <w:rsid w:val="00F73419"/>
    <w:rsid w:val="00F739AB"/>
    <w:rsid w:val="00F739BD"/>
    <w:rsid w:val="00F74367"/>
    <w:rsid w:val="00F74EC0"/>
    <w:rsid w:val="00F754FC"/>
    <w:rsid w:val="00F764D9"/>
    <w:rsid w:val="00F76C8A"/>
    <w:rsid w:val="00F7769F"/>
    <w:rsid w:val="00F77F4C"/>
    <w:rsid w:val="00F8088C"/>
    <w:rsid w:val="00F81699"/>
    <w:rsid w:val="00F827AD"/>
    <w:rsid w:val="00F832AF"/>
    <w:rsid w:val="00F832D4"/>
    <w:rsid w:val="00F8377A"/>
    <w:rsid w:val="00F83E00"/>
    <w:rsid w:val="00F846B3"/>
    <w:rsid w:val="00F84B13"/>
    <w:rsid w:val="00F84CCF"/>
    <w:rsid w:val="00F84F34"/>
    <w:rsid w:val="00F85340"/>
    <w:rsid w:val="00F85839"/>
    <w:rsid w:val="00F85A06"/>
    <w:rsid w:val="00F86A0B"/>
    <w:rsid w:val="00F86B79"/>
    <w:rsid w:val="00F87015"/>
    <w:rsid w:val="00F87213"/>
    <w:rsid w:val="00F87731"/>
    <w:rsid w:val="00F87ADC"/>
    <w:rsid w:val="00F87FFB"/>
    <w:rsid w:val="00F90413"/>
    <w:rsid w:val="00F9099E"/>
    <w:rsid w:val="00F90ABA"/>
    <w:rsid w:val="00F90B48"/>
    <w:rsid w:val="00F90EB0"/>
    <w:rsid w:val="00F9149C"/>
    <w:rsid w:val="00F922AD"/>
    <w:rsid w:val="00F92D5F"/>
    <w:rsid w:val="00F93285"/>
    <w:rsid w:val="00F93CE8"/>
    <w:rsid w:val="00F93D54"/>
    <w:rsid w:val="00F94513"/>
    <w:rsid w:val="00F95F4A"/>
    <w:rsid w:val="00F9698C"/>
    <w:rsid w:val="00F96E15"/>
    <w:rsid w:val="00F97124"/>
    <w:rsid w:val="00FA0779"/>
    <w:rsid w:val="00FA07EE"/>
    <w:rsid w:val="00FA10B4"/>
    <w:rsid w:val="00FA121E"/>
    <w:rsid w:val="00FA23B0"/>
    <w:rsid w:val="00FA268F"/>
    <w:rsid w:val="00FA2BFB"/>
    <w:rsid w:val="00FA326F"/>
    <w:rsid w:val="00FA345B"/>
    <w:rsid w:val="00FA34A4"/>
    <w:rsid w:val="00FA39F9"/>
    <w:rsid w:val="00FA3A54"/>
    <w:rsid w:val="00FA3BC8"/>
    <w:rsid w:val="00FA48AF"/>
    <w:rsid w:val="00FA4DAF"/>
    <w:rsid w:val="00FA63BA"/>
    <w:rsid w:val="00FA67D5"/>
    <w:rsid w:val="00FA6959"/>
    <w:rsid w:val="00FA73FE"/>
    <w:rsid w:val="00FA74D6"/>
    <w:rsid w:val="00FA7A75"/>
    <w:rsid w:val="00FA7AC0"/>
    <w:rsid w:val="00FA7AC7"/>
    <w:rsid w:val="00FA7C87"/>
    <w:rsid w:val="00FB0286"/>
    <w:rsid w:val="00FB0A5D"/>
    <w:rsid w:val="00FB130E"/>
    <w:rsid w:val="00FB1310"/>
    <w:rsid w:val="00FB1F74"/>
    <w:rsid w:val="00FB1FA5"/>
    <w:rsid w:val="00FB2C4F"/>
    <w:rsid w:val="00FB3486"/>
    <w:rsid w:val="00FB474B"/>
    <w:rsid w:val="00FB4B03"/>
    <w:rsid w:val="00FB5076"/>
    <w:rsid w:val="00FB50AB"/>
    <w:rsid w:val="00FB5970"/>
    <w:rsid w:val="00FB5A68"/>
    <w:rsid w:val="00FB5E86"/>
    <w:rsid w:val="00FB611D"/>
    <w:rsid w:val="00FB76BB"/>
    <w:rsid w:val="00FB7D19"/>
    <w:rsid w:val="00FC03E9"/>
    <w:rsid w:val="00FC0665"/>
    <w:rsid w:val="00FC06E5"/>
    <w:rsid w:val="00FC071A"/>
    <w:rsid w:val="00FC0C36"/>
    <w:rsid w:val="00FC0F3A"/>
    <w:rsid w:val="00FC10AD"/>
    <w:rsid w:val="00FC12D4"/>
    <w:rsid w:val="00FC1344"/>
    <w:rsid w:val="00FC21F7"/>
    <w:rsid w:val="00FC2DF7"/>
    <w:rsid w:val="00FC3263"/>
    <w:rsid w:val="00FC37DE"/>
    <w:rsid w:val="00FC402A"/>
    <w:rsid w:val="00FC4176"/>
    <w:rsid w:val="00FC45D6"/>
    <w:rsid w:val="00FC5373"/>
    <w:rsid w:val="00FC53EA"/>
    <w:rsid w:val="00FC5F61"/>
    <w:rsid w:val="00FC5FDE"/>
    <w:rsid w:val="00FC646F"/>
    <w:rsid w:val="00FC7132"/>
    <w:rsid w:val="00FC7277"/>
    <w:rsid w:val="00FC7F05"/>
    <w:rsid w:val="00FD0340"/>
    <w:rsid w:val="00FD0AF8"/>
    <w:rsid w:val="00FD1353"/>
    <w:rsid w:val="00FD213A"/>
    <w:rsid w:val="00FD222F"/>
    <w:rsid w:val="00FD319D"/>
    <w:rsid w:val="00FD362C"/>
    <w:rsid w:val="00FD387C"/>
    <w:rsid w:val="00FD3CF5"/>
    <w:rsid w:val="00FD53EE"/>
    <w:rsid w:val="00FD5D54"/>
    <w:rsid w:val="00FD60D8"/>
    <w:rsid w:val="00FD64C9"/>
    <w:rsid w:val="00FD6CD9"/>
    <w:rsid w:val="00FD756C"/>
    <w:rsid w:val="00FD7931"/>
    <w:rsid w:val="00FD7A69"/>
    <w:rsid w:val="00FD7C1F"/>
    <w:rsid w:val="00FE0BD7"/>
    <w:rsid w:val="00FE1303"/>
    <w:rsid w:val="00FE1657"/>
    <w:rsid w:val="00FE2B94"/>
    <w:rsid w:val="00FE307F"/>
    <w:rsid w:val="00FE375A"/>
    <w:rsid w:val="00FE465E"/>
    <w:rsid w:val="00FE4D49"/>
    <w:rsid w:val="00FE5155"/>
    <w:rsid w:val="00FE5BEC"/>
    <w:rsid w:val="00FE61E0"/>
    <w:rsid w:val="00FE68AA"/>
    <w:rsid w:val="00FE6F02"/>
    <w:rsid w:val="00FE7066"/>
    <w:rsid w:val="00FE7C0C"/>
    <w:rsid w:val="00FF0232"/>
    <w:rsid w:val="00FF049C"/>
    <w:rsid w:val="00FF1130"/>
    <w:rsid w:val="00FF128B"/>
    <w:rsid w:val="00FF1FA5"/>
    <w:rsid w:val="00FF55B3"/>
    <w:rsid w:val="00FF56DF"/>
    <w:rsid w:val="00FF5EC4"/>
    <w:rsid w:val="00FF5FFF"/>
    <w:rsid w:val="00FF733C"/>
    <w:rsid w:val="0357600B"/>
    <w:rsid w:val="10C76ABC"/>
    <w:rsid w:val="18D020FD"/>
    <w:rsid w:val="1C0C1D8D"/>
    <w:rsid w:val="2FC545E1"/>
    <w:rsid w:val="364E4890"/>
    <w:rsid w:val="491B56D9"/>
    <w:rsid w:val="4FFB035D"/>
    <w:rsid w:val="51243BF4"/>
    <w:rsid w:val="55D40821"/>
    <w:rsid w:val="56CA0687"/>
    <w:rsid w:val="707662D5"/>
    <w:rsid w:val="786B5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DBA553F-D8D2-4CFF-84F9-47854E2A7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1" w:count="371">
    <w:lsdException w:name="Normal" w:uiPriority="0"/>
    <w:lsdException w:name="heading 1" w:uiPriority="0"/>
    <w:lsdException w:name="heading 2" w:uiPriority="0"/>
    <w:lsdException w:name="heading 3" w:uiPriority="0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 w:qFormat="0"/>
    <w:lsdException w:name="HTML Bottom of Form" w:semiHidden="1" w:unhideWhenUsed="1" w:qFormat="0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 w:qFormat="0"/>
    <w:lsdException w:name="Outline List 1" w:semiHidden="1" w:unhideWhenUsed="1" w:qFormat="0"/>
    <w:lsdException w:name="Outline List 2" w:semiHidden="1" w:unhideWhenUsed="1" w:qFormat="0"/>
    <w:lsdException w:name="Outline List 3" w:semiHidden="1" w:unhideWhenUsed="1" w:qFormat="0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0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0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  <w:lsdException w:name="Plain Table 1" w:uiPriority="41" w:qFormat="0"/>
    <w:lsdException w:name="Plain Table 2" w:uiPriority="42" w:qFormat="0"/>
    <w:lsdException w:name="Plain Table 3" w:uiPriority="43" w:qFormat="0"/>
    <w:lsdException w:name="Plain Table 4" w:uiPriority="44" w:qFormat="0"/>
    <w:lsdException w:name="Plain Table 5" w:uiPriority="45" w:qFormat="0"/>
    <w:lsdException w:name="Grid Table Light" w:uiPriority="40" w:qFormat="0"/>
    <w:lsdException w:name="Grid Table 1 Light" w:uiPriority="46" w:qFormat="0"/>
    <w:lsdException w:name="Grid Table 2" w:uiPriority="47" w:qFormat="0"/>
    <w:lsdException w:name="Grid Table 3" w:uiPriority="48" w:qFormat="0"/>
    <w:lsdException w:name="Grid Table 4" w:uiPriority="49" w:qFormat="0"/>
    <w:lsdException w:name="Grid Table 5 Dark" w:uiPriority="50" w:qFormat="0"/>
    <w:lsdException w:name="Grid Table 6 Colorful" w:uiPriority="51" w:qFormat="0"/>
    <w:lsdException w:name="Grid Table 7 Colorful" w:uiPriority="52" w:qFormat="0"/>
    <w:lsdException w:name="Grid Table 1 Light Accent 1" w:uiPriority="46" w:qFormat="0"/>
    <w:lsdException w:name="Grid Table 2 Accent 1" w:uiPriority="47" w:qFormat="0"/>
    <w:lsdException w:name="Grid Table 3 Accent 1" w:uiPriority="48" w:qFormat="0"/>
    <w:lsdException w:name="Grid Table 4 Accent 1" w:uiPriority="49" w:qFormat="0"/>
    <w:lsdException w:name="Grid Table 5 Dark Accent 1" w:uiPriority="50" w:qFormat="0"/>
    <w:lsdException w:name="Grid Table 6 Colorful Accent 1" w:uiPriority="51" w:qFormat="0"/>
    <w:lsdException w:name="Grid Table 7 Colorful Accent 1" w:uiPriority="52" w:qFormat="0"/>
    <w:lsdException w:name="Grid Table 1 Light Accent 2" w:uiPriority="46" w:qFormat="0"/>
    <w:lsdException w:name="Grid Table 2 Accent 2" w:uiPriority="47" w:qFormat="0"/>
    <w:lsdException w:name="Grid Table 3 Accent 2" w:uiPriority="48" w:qFormat="0"/>
    <w:lsdException w:name="Grid Table 4 Accent 2" w:uiPriority="49" w:qFormat="0"/>
    <w:lsdException w:name="Grid Table 5 Dark Accent 2" w:uiPriority="50" w:qFormat="0"/>
    <w:lsdException w:name="Grid Table 6 Colorful Accent 2" w:uiPriority="51" w:qFormat="0"/>
    <w:lsdException w:name="Grid Table 7 Colorful Accent 2" w:uiPriority="52" w:qFormat="0"/>
    <w:lsdException w:name="Grid Table 1 Light Accent 3" w:uiPriority="46" w:qFormat="0"/>
    <w:lsdException w:name="Grid Table 2 Accent 3" w:uiPriority="47" w:qFormat="0"/>
    <w:lsdException w:name="Grid Table 3 Accent 3" w:uiPriority="48" w:qFormat="0"/>
    <w:lsdException w:name="Grid Table 4 Accent 3" w:uiPriority="49" w:qFormat="0"/>
    <w:lsdException w:name="Grid Table 5 Dark Accent 3" w:uiPriority="50" w:qFormat="0"/>
    <w:lsdException w:name="Grid Table 6 Colorful Accent 3" w:uiPriority="51" w:qFormat="0"/>
    <w:lsdException w:name="Grid Table 7 Colorful Accent 3" w:uiPriority="52" w:qFormat="0"/>
    <w:lsdException w:name="Grid Table 1 Light Accent 4" w:uiPriority="46" w:qFormat="0"/>
    <w:lsdException w:name="Grid Table 2 Accent 4" w:uiPriority="47" w:qFormat="0"/>
    <w:lsdException w:name="Grid Table 3 Accent 4" w:uiPriority="48" w:qFormat="0"/>
    <w:lsdException w:name="Grid Table 4 Accent 4" w:uiPriority="49" w:qFormat="0"/>
    <w:lsdException w:name="Grid Table 5 Dark Accent 4" w:uiPriority="50" w:qFormat="0"/>
    <w:lsdException w:name="Grid Table 6 Colorful Accent 4" w:uiPriority="51" w:qFormat="0"/>
    <w:lsdException w:name="Grid Table 7 Colorful Accent 4" w:uiPriority="52" w:qFormat="0"/>
    <w:lsdException w:name="Grid Table 1 Light Accent 5" w:uiPriority="46" w:qFormat="0"/>
    <w:lsdException w:name="Grid Table 2 Accent 5" w:uiPriority="47" w:qFormat="0"/>
    <w:lsdException w:name="Grid Table 3 Accent 5" w:uiPriority="48" w:qFormat="0"/>
    <w:lsdException w:name="Grid Table 4 Accent 5" w:uiPriority="49" w:qFormat="0"/>
    <w:lsdException w:name="Grid Table 5 Dark Accent 5" w:uiPriority="50" w:qFormat="0"/>
    <w:lsdException w:name="Grid Table 6 Colorful Accent 5" w:uiPriority="51" w:qFormat="0"/>
    <w:lsdException w:name="Grid Table 7 Colorful Accent 5" w:uiPriority="52" w:qFormat="0"/>
    <w:lsdException w:name="Grid Table 1 Light Accent 6" w:uiPriority="46" w:qFormat="0"/>
    <w:lsdException w:name="Grid Table 2 Accent 6" w:uiPriority="47" w:qFormat="0"/>
    <w:lsdException w:name="Grid Table 3 Accent 6" w:uiPriority="48" w:qFormat="0"/>
    <w:lsdException w:name="Grid Table 4 Accent 6" w:uiPriority="49" w:qFormat="0"/>
    <w:lsdException w:name="Grid Table 5 Dark Accent 6" w:uiPriority="50" w:qFormat="0"/>
    <w:lsdException w:name="Grid Table 6 Colorful Accent 6" w:uiPriority="51" w:qFormat="0"/>
    <w:lsdException w:name="Grid Table 7 Colorful Accent 6" w:uiPriority="52" w:qFormat="0"/>
    <w:lsdException w:name="List Table 1 Light" w:uiPriority="46" w:qFormat="0"/>
    <w:lsdException w:name="List Table 2" w:uiPriority="47" w:qFormat="0"/>
    <w:lsdException w:name="List Table 3" w:uiPriority="48" w:qFormat="0"/>
    <w:lsdException w:name="List Table 4" w:uiPriority="49" w:qFormat="0"/>
    <w:lsdException w:name="List Table 5 Dark" w:uiPriority="50" w:qFormat="0"/>
    <w:lsdException w:name="List Table 6 Colorful" w:uiPriority="51" w:qFormat="0"/>
    <w:lsdException w:name="List Table 7 Colorful" w:uiPriority="52" w:qFormat="0"/>
    <w:lsdException w:name="List Table 1 Light Accent 1" w:uiPriority="46" w:qFormat="0"/>
    <w:lsdException w:name="List Table 2 Accent 1" w:uiPriority="47" w:qFormat="0"/>
    <w:lsdException w:name="List Table 3 Accent 1" w:uiPriority="48" w:qFormat="0"/>
    <w:lsdException w:name="List Table 4 Accent 1" w:uiPriority="49" w:qFormat="0"/>
    <w:lsdException w:name="List Table 5 Dark Accent 1" w:uiPriority="50" w:qFormat="0"/>
    <w:lsdException w:name="List Table 6 Colorful Accent 1" w:uiPriority="51" w:qFormat="0"/>
    <w:lsdException w:name="List Table 7 Colorful Accent 1" w:uiPriority="52" w:qFormat="0"/>
    <w:lsdException w:name="List Table 1 Light Accent 2" w:uiPriority="46" w:qFormat="0"/>
    <w:lsdException w:name="List Table 2 Accent 2" w:uiPriority="47" w:qFormat="0"/>
    <w:lsdException w:name="List Table 3 Accent 2" w:uiPriority="48" w:qFormat="0"/>
    <w:lsdException w:name="List Table 4 Accent 2" w:uiPriority="49" w:qFormat="0"/>
    <w:lsdException w:name="List Table 5 Dark Accent 2" w:uiPriority="50" w:qFormat="0"/>
    <w:lsdException w:name="List Table 6 Colorful Accent 2" w:uiPriority="51" w:qFormat="0"/>
    <w:lsdException w:name="List Table 7 Colorful Accent 2" w:uiPriority="52" w:qFormat="0"/>
    <w:lsdException w:name="List Table 1 Light Accent 3" w:uiPriority="46" w:qFormat="0"/>
    <w:lsdException w:name="List Table 2 Accent 3" w:uiPriority="47" w:qFormat="0"/>
    <w:lsdException w:name="List Table 3 Accent 3" w:uiPriority="48" w:qFormat="0"/>
    <w:lsdException w:name="List Table 4 Accent 3" w:uiPriority="49" w:qFormat="0"/>
    <w:lsdException w:name="List Table 5 Dark Accent 3" w:uiPriority="50" w:qFormat="0"/>
    <w:lsdException w:name="List Table 6 Colorful Accent 3" w:uiPriority="51" w:qFormat="0"/>
    <w:lsdException w:name="List Table 7 Colorful Accent 3" w:uiPriority="52" w:qFormat="0"/>
    <w:lsdException w:name="List Table 1 Light Accent 4" w:uiPriority="46" w:qFormat="0"/>
    <w:lsdException w:name="List Table 2 Accent 4" w:uiPriority="47" w:qFormat="0"/>
    <w:lsdException w:name="List Table 3 Accent 4" w:uiPriority="48" w:qFormat="0"/>
    <w:lsdException w:name="List Table 4 Accent 4" w:uiPriority="49" w:qFormat="0"/>
    <w:lsdException w:name="List Table 5 Dark Accent 4" w:uiPriority="50" w:qFormat="0"/>
    <w:lsdException w:name="List Table 6 Colorful Accent 4" w:uiPriority="51" w:qFormat="0"/>
    <w:lsdException w:name="List Table 7 Colorful Accent 4" w:uiPriority="52" w:qFormat="0"/>
    <w:lsdException w:name="List Table 1 Light Accent 5" w:uiPriority="46" w:qFormat="0"/>
    <w:lsdException w:name="List Table 2 Accent 5" w:uiPriority="47" w:qFormat="0"/>
    <w:lsdException w:name="List Table 3 Accent 5" w:uiPriority="48" w:qFormat="0"/>
    <w:lsdException w:name="List Table 4 Accent 5" w:uiPriority="49" w:qFormat="0"/>
    <w:lsdException w:name="List Table 5 Dark Accent 5" w:uiPriority="50" w:qFormat="0"/>
    <w:lsdException w:name="List Table 6 Colorful Accent 5" w:uiPriority="51" w:qFormat="0"/>
    <w:lsdException w:name="List Table 7 Colorful Accent 5" w:uiPriority="52" w:qFormat="0"/>
    <w:lsdException w:name="List Table 1 Light Accent 6" w:uiPriority="46" w:qFormat="0"/>
    <w:lsdException w:name="List Table 2 Accent 6" w:uiPriority="47" w:qFormat="0"/>
    <w:lsdException w:name="List Table 3 Accent 6" w:uiPriority="48" w:qFormat="0"/>
    <w:lsdException w:name="List Table 4 Accent 6" w:uiPriority="49" w:qFormat="0"/>
    <w:lsdException w:name="List Table 5 Dark Accent 6" w:uiPriority="50" w:qFormat="0"/>
    <w:lsdException w:name="List Table 6 Colorful Accent 6" w:uiPriority="51" w:qFormat="0"/>
    <w:lsdException w:name="List Table 7 Colorful Accent 6" w:uiPriority="52" w:qFormat="0"/>
  </w:latentStyles>
  <w:style w:type="paragraph" w:default="1" w:styleId="Normal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  <w:lang w:eastAsia="zh-CN"/>
    </w:rPr>
  </w:style>
  <w:style w:type="paragraph" w:styleId="Heading1">
    <w:name w:val="heading 1"/>
    <w:basedOn w:val="Heading2"/>
    <w:next w:val="Normal"/>
    <w:link w:val="Heading1Char"/>
    <w:qFormat/>
    <w:pPr>
      <w:numPr>
        <w:ilvl w:val="0"/>
      </w:numPr>
      <w:spacing w:beforeLines="0" w:before="312" w:afterLines="0" w:after="312"/>
      <w:jc w:val="center"/>
      <w:outlineLvl w:val="0"/>
    </w:pPr>
    <w:rPr>
      <w:rFonts w:eastAsia="SimHei"/>
      <w:kern w:val="44"/>
      <w:sz w:val="28"/>
    </w:rPr>
  </w:style>
  <w:style w:type="paragraph" w:styleId="Heading2">
    <w:name w:val="heading 2"/>
    <w:basedOn w:val="Heading3"/>
    <w:next w:val="Normal"/>
    <w:link w:val="Heading2Char"/>
    <w:qFormat/>
    <w:pPr>
      <w:widowControl/>
      <w:numPr>
        <w:ilvl w:val="1"/>
      </w:numPr>
      <w:spacing w:before="163" w:after="163"/>
      <w:ind w:firstLineChars="0"/>
      <w:outlineLvl w:val="1"/>
    </w:p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"/>
      </w:numPr>
      <w:spacing w:beforeLines="50" w:afterLines="50" w:line="300" w:lineRule="auto"/>
      <w:ind w:firstLineChars="200" w:firstLine="200"/>
      <w:outlineLvl w:val="2"/>
    </w:pPr>
    <w:rPr>
      <w:rFonts w:ascii="Times New Roman" w:hAnsi="Times New Roman"/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numPr>
        <w:ilvl w:val="3"/>
        <w:numId w:val="1"/>
      </w:numPr>
      <w:spacing w:before="240" w:after="60"/>
      <w:outlineLvl w:val="3"/>
    </w:pPr>
    <w:rPr>
      <w:rFonts w:eastAsia="DengXi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rFonts w:eastAsia="DengXi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rFonts w:eastAsia="DengXian"/>
      <w:b/>
      <w:bCs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numPr>
        <w:ilvl w:val="6"/>
        <w:numId w:val="1"/>
      </w:numPr>
      <w:spacing w:before="240" w:after="60"/>
      <w:outlineLvl w:val="6"/>
    </w:pPr>
    <w:rPr>
      <w:rFonts w:eastAsia="DengXi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numPr>
        <w:ilvl w:val="7"/>
        <w:numId w:val="1"/>
      </w:numPr>
      <w:spacing w:before="240" w:after="60"/>
      <w:outlineLvl w:val="7"/>
    </w:pPr>
    <w:rPr>
      <w:rFonts w:eastAsia="DengXi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numPr>
        <w:ilvl w:val="8"/>
        <w:numId w:val="1"/>
      </w:numPr>
      <w:spacing w:before="240" w:after="60"/>
      <w:outlineLvl w:val="8"/>
    </w:pPr>
    <w:rPr>
      <w:rFonts w:ascii="Calibri Light" w:eastAsia="DengXian Light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MacroText">
    <w:name w:val="macro"/>
    <w:link w:val="MacroTextChar"/>
    <w:uiPriority w:val="99"/>
    <w:semiHidden/>
    <w:unhideWhenUsed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urier New" w:hAnsi="Courier New" w:cs="Courier New"/>
      <w:kern w:val="2"/>
      <w:lang w:eastAsia="zh-CN"/>
    </w:rPr>
  </w:style>
  <w:style w:type="paragraph" w:styleId="List3">
    <w:name w:val="List 3"/>
    <w:basedOn w:val="Normal"/>
    <w:uiPriority w:val="99"/>
    <w:semiHidden/>
    <w:unhideWhenUsed/>
    <w:qFormat/>
    <w:pPr>
      <w:ind w:left="1080" w:hanging="360"/>
      <w:contextualSpacing/>
    </w:pPr>
  </w:style>
  <w:style w:type="paragraph" w:styleId="TOC7">
    <w:name w:val="toc 7"/>
    <w:basedOn w:val="Normal"/>
    <w:next w:val="Normal"/>
    <w:autoRedefine/>
    <w:uiPriority w:val="39"/>
    <w:unhideWhenUsed/>
    <w:qFormat/>
    <w:pPr>
      <w:spacing w:line="300" w:lineRule="auto"/>
      <w:ind w:leftChars="1200" w:left="2520" w:firstLineChars="200" w:firstLine="480"/>
    </w:pPr>
    <w:rPr>
      <w:sz w:val="24"/>
    </w:rPr>
  </w:style>
  <w:style w:type="paragraph" w:styleId="ListNumber2">
    <w:name w:val="List Number 2"/>
    <w:basedOn w:val="Normal"/>
    <w:uiPriority w:val="99"/>
    <w:semiHidden/>
    <w:unhideWhenUsed/>
    <w:qFormat/>
    <w:pPr>
      <w:numPr>
        <w:numId w:val="2"/>
      </w:numPr>
      <w:contextualSpacing/>
    </w:pPr>
  </w:style>
  <w:style w:type="paragraph" w:styleId="TableofAuthorities">
    <w:name w:val="table of authorities"/>
    <w:basedOn w:val="Normal"/>
    <w:next w:val="Normal"/>
    <w:uiPriority w:val="99"/>
    <w:semiHidden/>
    <w:unhideWhenUsed/>
    <w:qFormat/>
    <w:pPr>
      <w:ind w:left="210" w:hanging="21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qFormat/>
  </w:style>
  <w:style w:type="paragraph" w:styleId="ListBullet4">
    <w:name w:val="List Bullet 4"/>
    <w:basedOn w:val="Normal"/>
    <w:uiPriority w:val="99"/>
    <w:semiHidden/>
    <w:unhideWhenUsed/>
    <w:qFormat/>
    <w:pPr>
      <w:numPr>
        <w:numId w:val="3"/>
      </w:numPr>
      <w:contextualSpacing/>
    </w:pPr>
  </w:style>
  <w:style w:type="paragraph" w:styleId="Index8">
    <w:name w:val="index 8"/>
    <w:basedOn w:val="Normal"/>
    <w:next w:val="Normal"/>
    <w:uiPriority w:val="99"/>
    <w:semiHidden/>
    <w:unhideWhenUsed/>
    <w:qFormat/>
    <w:pPr>
      <w:ind w:left="1680" w:hanging="210"/>
    </w:pPr>
  </w:style>
  <w:style w:type="paragraph" w:styleId="E-mailSignature">
    <w:name w:val="E-mail Signature"/>
    <w:basedOn w:val="Normal"/>
    <w:link w:val="E-mailSignatureChar"/>
    <w:uiPriority w:val="99"/>
    <w:semiHidden/>
    <w:unhideWhenUsed/>
    <w:qFormat/>
  </w:style>
  <w:style w:type="paragraph" w:styleId="ListNumber">
    <w:name w:val="List Number"/>
    <w:basedOn w:val="Normal"/>
    <w:uiPriority w:val="99"/>
    <w:semiHidden/>
    <w:unhideWhenUsed/>
    <w:qFormat/>
    <w:pPr>
      <w:numPr>
        <w:numId w:val="4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qFormat/>
    <w:pPr>
      <w:ind w:left="720"/>
    </w:p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z w:val="20"/>
      <w:szCs w:val="20"/>
    </w:rPr>
  </w:style>
  <w:style w:type="paragraph" w:styleId="Index5">
    <w:name w:val="index 5"/>
    <w:basedOn w:val="Normal"/>
    <w:next w:val="Normal"/>
    <w:uiPriority w:val="99"/>
    <w:semiHidden/>
    <w:unhideWhenUsed/>
    <w:qFormat/>
    <w:pPr>
      <w:ind w:left="1050" w:hanging="210"/>
    </w:pPr>
  </w:style>
  <w:style w:type="paragraph" w:styleId="ListBullet">
    <w:name w:val="List Bullet"/>
    <w:basedOn w:val="Normal"/>
    <w:uiPriority w:val="99"/>
    <w:semiHidden/>
    <w:unhideWhenUsed/>
    <w:qFormat/>
    <w:pPr>
      <w:numPr>
        <w:numId w:val="5"/>
      </w:numPr>
      <w:contextualSpacing/>
    </w:pPr>
  </w:style>
  <w:style w:type="paragraph" w:styleId="EnvelopeAddress">
    <w:name w:val="envelope address"/>
    <w:basedOn w:val="Normal"/>
    <w:uiPriority w:val="99"/>
    <w:semiHidden/>
    <w:unhideWhenUsed/>
    <w:qFormat/>
    <w:pPr>
      <w:framePr w:w="7920" w:h="1980" w:hRule="exact" w:hSpace="180" w:wrap="auto" w:hAnchor="page" w:xAlign="center" w:yAlign="bottom"/>
      <w:ind w:left="2880"/>
    </w:pPr>
    <w:rPr>
      <w:rFonts w:ascii="Calibri Light" w:eastAsia="Times New Roman" w:hAnsi="Calibri Light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qFormat/>
    <w:rPr>
      <w:rFonts w:ascii="Segoe UI" w:hAnsi="Segoe UI" w:cs="Segoe UI"/>
      <w:sz w:val="16"/>
      <w:szCs w:val="16"/>
    </w:rPr>
  </w:style>
  <w:style w:type="paragraph" w:styleId="TOAHeading">
    <w:name w:val="toa heading"/>
    <w:basedOn w:val="Normal"/>
    <w:next w:val="Normal"/>
    <w:uiPriority w:val="99"/>
    <w:semiHidden/>
    <w:unhideWhenUsed/>
    <w:qFormat/>
    <w:pPr>
      <w:spacing w:before="120"/>
    </w:pPr>
    <w:rPr>
      <w:rFonts w:ascii="Calibri Light" w:eastAsia="Times New Roman" w:hAnsi="Calibri Light"/>
      <w:b/>
      <w:bCs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unhideWhenUsed/>
    <w:qFormat/>
    <w:pPr>
      <w:jc w:val="left"/>
    </w:pPr>
  </w:style>
  <w:style w:type="paragraph" w:styleId="Index6">
    <w:name w:val="index 6"/>
    <w:basedOn w:val="Normal"/>
    <w:next w:val="Normal"/>
    <w:uiPriority w:val="99"/>
    <w:semiHidden/>
    <w:unhideWhenUsed/>
    <w:qFormat/>
    <w:pPr>
      <w:ind w:left="1260" w:hanging="210"/>
    </w:p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qFormat/>
  </w:style>
  <w:style w:type="paragraph" w:styleId="BodyText3">
    <w:name w:val="Body Text 3"/>
    <w:basedOn w:val="Normal"/>
    <w:link w:val="BodyText3Char"/>
    <w:uiPriority w:val="99"/>
    <w:semiHidden/>
    <w:unhideWhenUsed/>
    <w:qFormat/>
    <w:pPr>
      <w:spacing w:after="120"/>
    </w:pPr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qFormat/>
    <w:pPr>
      <w:ind w:left="4320"/>
    </w:pPr>
  </w:style>
  <w:style w:type="paragraph" w:styleId="ListBullet3">
    <w:name w:val="List Bullet 3"/>
    <w:basedOn w:val="Normal"/>
    <w:uiPriority w:val="99"/>
    <w:semiHidden/>
    <w:unhideWhenUsed/>
    <w:qFormat/>
    <w:pPr>
      <w:numPr>
        <w:numId w:val="6"/>
      </w:numPr>
      <w:contextualSpacing/>
    </w:pPr>
  </w:style>
  <w:style w:type="paragraph" w:styleId="BodyText">
    <w:name w:val="Body Text"/>
    <w:basedOn w:val="Normal"/>
    <w:link w:val="BodyTextChar"/>
    <w:uiPriority w:val="99"/>
    <w:semiHidden/>
    <w:unhideWhenUsed/>
    <w:qFormat/>
    <w:pPr>
      <w:spacing w:after="120"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qFormat/>
    <w:pPr>
      <w:spacing w:after="120"/>
      <w:ind w:left="360"/>
    </w:pPr>
  </w:style>
  <w:style w:type="paragraph" w:styleId="ListNumber3">
    <w:name w:val="List Number 3"/>
    <w:basedOn w:val="Normal"/>
    <w:uiPriority w:val="99"/>
    <w:semiHidden/>
    <w:unhideWhenUsed/>
    <w:qFormat/>
    <w:pPr>
      <w:numPr>
        <w:numId w:val="7"/>
      </w:numPr>
      <w:contextualSpacing/>
    </w:pPr>
  </w:style>
  <w:style w:type="paragraph" w:styleId="List2">
    <w:name w:val="List 2"/>
    <w:basedOn w:val="Normal"/>
    <w:uiPriority w:val="99"/>
    <w:semiHidden/>
    <w:unhideWhenUsed/>
    <w:qFormat/>
    <w:pPr>
      <w:ind w:left="720" w:hanging="360"/>
      <w:contextualSpacing/>
    </w:pPr>
  </w:style>
  <w:style w:type="paragraph" w:styleId="ListContinue">
    <w:name w:val="List Continue"/>
    <w:basedOn w:val="Normal"/>
    <w:uiPriority w:val="99"/>
    <w:semiHidden/>
    <w:unhideWhenUsed/>
    <w:qFormat/>
    <w:pPr>
      <w:spacing w:after="120"/>
      <w:ind w:left="360"/>
      <w:contextualSpacing/>
    </w:pPr>
  </w:style>
  <w:style w:type="paragraph" w:styleId="BlockText">
    <w:name w:val="Block Text"/>
    <w:basedOn w:val="Normal"/>
    <w:uiPriority w:val="99"/>
    <w:semiHidden/>
    <w:unhideWhenUsed/>
    <w:qFormat/>
    <w:pPr>
      <w:spacing w:after="120"/>
      <w:ind w:left="1440" w:right="1440"/>
    </w:pPr>
  </w:style>
  <w:style w:type="paragraph" w:styleId="ListBullet2">
    <w:name w:val="List Bullet 2"/>
    <w:basedOn w:val="Normal"/>
    <w:uiPriority w:val="99"/>
    <w:semiHidden/>
    <w:unhideWhenUsed/>
    <w:qFormat/>
    <w:pPr>
      <w:numPr>
        <w:numId w:val="8"/>
      </w:numPr>
      <w:contextualSpacing/>
    </w:pPr>
  </w:style>
  <w:style w:type="paragraph" w:styleId="HTMLAddress">
    <w:name w:val="HTML Address"/>
    <w:basedOn w:val="Normal"/>
    <w:link w:val="HTMLAddressChar"/>
    <w:uiPriority w:val="99"/>
    <w:semiHidden/>
    <w:unhideWhenUsed/>
    <w:qFormat/>
    <w:rPr>
      <w:i/>
      <w:iCs/>
    </w:rPr>
  </w:style>
  <w:style w:type="paragraph" w:styleId="Index4">
    <w:name w:val="index 4"/>
    <w:basedOn w:val="Normal"/>
    <w:next w:val="Normal"/>
    <w:uiPriority w:val="99"/>
    <w:semiHidden/>
    <w:unhideWhenUsed/>
    <w:qFormat/>
    <w:pPr>
      <w:ind w:left="840" w:hanging="210"/>
    </w:pPr>
  </w:style>
  <w:style w:type="paragraph" w:styleId="TOC5">
    <w:name w:val="toc 5"/>
    <w:basedOn w:val="Normal"/>
    <w:next w:val="Normal"/>
    <w:autoRedefine/>
    <w:uiPriority w:val="39"/>
    <w:unhideWhenUsed/>
    <w:qFormat/>
    <w:pPr>
      <w:spacing w:line="300" w:lineRule="auto"/>
      <w:ind w:leftChars="800" w:left="1680" w:firstLineChars="200" w:firstLine="480"/>
    </w:pPr>
    <w:rPr>
      <w:sz w:val="24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tabs>
        <w:tab w:val="left" w:pos="1620"/>
        <w:tab w:val="right" w:leader="dot" w:pos="8296"/>
      </w:tabs>
      <w:spacing w:line="300" w:lineRule="auto"/>
      <w:ind w:firstLineChars="200" w:firstLine="480"/>
    </w:pPr>
    <w:rPr>
      <w:rFonts w:ascii="Times New Roman" w:hAnsi="Times New Roman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ListBullet5">
    <w:name w:val="List Bullet 5"/>
    <w:basedOn w:val="Normal"/>
    <w:uiPriority w:val="99"/>
    <w:semiHidden/>
    <w:unhideWhenUsed/>
    <w:qFormat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qFormat/>
    <w:pPr>
      <w:numPr>
        <w:numId w:val="10"/>
      </w:numPr>
      <w:contextualSpacing/>
    </w:pPr>
  </w:style>
  <w:style w:type="paragraph" w:styleId="TOC8">
    <w:name w:val="toc 8"/>
    <w:basedOn w:val="Normal"/>
    <w:next w:val="Normal"/>
    <w:autoRedefine/>
    <w:uiPriority w:val="39"/>
    <w:unhideWhenUsed/>
    <w:qFormat/>
    <w:pPr>
      <w:spacing w:line="300" w:lineRule="auto"/>
      <w:ind w:leftChars="1400" w:left="2940" w:firstLineChars="200" w:firstLine="480"/>
    </w:pPr>
    <w:rPr>
      <w:sz w:val="24"/>
    </w:rPr>
  </w:style>
  <w:style w:type="paragraph" w:styleId="Index3">
    <w:name w:val="index 3"/>
    <w:basedOn w:val="Normal"/>
    <w:next w:val="Normal"/>
    <w:uiPriority w:val="99"/>
    <w:semiHidden/>
    <w:unhideWhenUsed/>
    <w:qFormat/>
    <w:pPr>
      <w:ind w:left="630" w:hanging="21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qFormat/>
    <w:pPr>
      <w:ind w:leftChars="2500" w:left="100"/>
    </w:pPr>
  </w:style>
  <w:style w:type="paragraph" w:styleId="BodyTextIndent2">
    <w:name w:val="Body Text Indent 2"/>
    <w:basedOn w:val="Normal"/>
    <w:link w:val="BodyTextIndent2Char"/>
    <w:uiPriority w:val="99"/>
    <w:semiHidden/>
    <w:unhideWhenUsed/>
    <w:qFormat/>
    <w:pPr>
      <w:spacing w:after="120" w:line="480" w:lineRule="auto"/>
      <w:ind w:left="360"/>
    </w:pPr>
  </w:style>
  <w:style w:type="paragraph" w:styleId="EndnoteText">
    <w:name w:val="endnote text"/>
    <w:basedOn w:val="Normal"/>
    <w:link w:val="EndnoteTextChar"/>
    <w:uiPriority w:val="99"/>
    <w:semiHidden/>
    <w:unhideWhenUsed/>
    <w:qFormat/>
    <w:rPr>
      <w:sz w:val="20"/>
      <w:szCs w:val="20"/>
    </w:rPr>
  </w:style>
  <w:style w:type="paragraph" w:styleId="ListContinue5">
    <w:name w:val="List Continue 5"/>
    <w:basedOn w:val="Normal"/>
    <w:uiPriority w:val="99"/>
    <w:semiHidden/>
    <w:unhideWhenUsed/>
    <w:qFormat/>
    <w:pPr>
      <w:spacing w:after="120"/>
      <w:ind w:left="180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  <w:spacing w:line="300" w:lineRule="auto"/>
      <w:ind w:firstLineChars="200" w:firstLine="480"/>
      <w:jc w:val="left"/>
    </w:pPr>
    <w:rPr>
      <w:rFonts w:ascii="Times New Roman" w:hAnsi="Times New Roman"/>
      <w:sz w:val="18"/>
      <w:szCs w:val="18"/>
    </w:rPr>
  </w:style>
  <w:style w:type="paragraph" w:styleId="EnvelopeReturn">
    <w:name w:val="envelope return"/>
    <w:basedOn w:val="Normal"/>
    <w:uiPriority w:val="99"/>
    <w:semiHidden/>
    <w:unhideWhenUsed/>
    <w:qFormat/>
    <w:rPr>
      <w:rFonts w:ascii="Calibri Light" w:eastAsia="Times New Roman" w:hAnsi="Calibri Light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300" w:lineRule="auto"/>
      <w:ind w:firstLineChars="200" w:firstLine="480"/>
      <w:jc w:val="center"/>
    </w:pPr>
    <w:rPr>
      <w:rFonts w:ascii="Times New Roman" w:hAnsi="Times New Roman"/>
      <w:sz w:val="18"/>
      <w:szCs w:val="18"/>
    </w:rPr>
  </w:style>
  <w:style w:type="paragraph" w:styleId="Signature">
    <w:name w:val="Signature"/>
    <w:basedOn w:val="Normal"/>
    <w:link w:val="SignatureChar"/>
    <w:uiPriority w:val="99"/>
    <w:semiHidden/>
    <w:unhideWhenUsed/>
    <w:qFormat/>
    <w:pPr>
      <w:ind w:left="4320"/>
    </w:p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296"/>
      </w:tabs>
      <w:spacing w:line="300" w:lineRule="auto"/>
      <w:ind w:firstLineChars="200" w:firstLine="480"/>
    </w:pPr>
    <w:rPr>
      <w:rFonts w:ascii="SimSun" w:hAnsi="SimSun"/>
      <w:kern w:val="44"/>
      <w:sz w:val="28"/>
    </w:rPr>
  </w:style>
  <w:style w:type="paragraph" w:styleId="ListContinue4">
    <w:name w:val="List Continue 4"/>
    <w:basedOn w:val="Normal"/>
    <w:uiPriority w:val="99"/>
    <w:semiHidden/>
    <w:unhideWhenUsed/>
    <w:qFormat/>
    <w:pPr>
      <w:spacing w:after="120"/>
      <w:ind w:left="144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qFormat/>
    <w:pPr>
      <w:spacing w:line="300" w:lineRule="auto"/>
      <w:ind w:leftChars="600" w:left="1260" w:firstLineChars="200" w:firstLine="480"/>
    </w:pPr>
    <w:rPr>
      <w:sz w:val="24"/>
    </w:rPr>
  </w:style>
  <w:style w:type="paragraph" w:styleId="IndexHeading">
    <w:name w:val="index heading"/>
    <w:basedOn w:val="Normal"/>
    <w:next w:val="Index1"/>
    <w:uiPriority w:val="99"/>
    <w:semiHidden/>
    <w:unhideWhenUsed/>
    <w:qFormat/>
    <w:rPr>
      <w:rFonts w:ascii="Calibri Light" w:eastAsia="Times New Roman" w:hAnsi="Calibri Light"/>
      <w:b/>
      <w:bCs/>
    </w:rPr>
  </w:style>
  <w:style w:type="paragraph" w:styleId="Index1">
    <w:name w:val="index 1"/>
    <w:basedOn w:val="Normal"/>
    <w:next w:val="Normal"/>
    <w:uiPriority w:val="99"/>
    <w:semiHidden/>
    <w:unhideWhenUsed/>
    <w:qFormat/>
    <w:pPr>
      <w:ind w:left="210" w:hanging="210"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60"/>
      <w:jc w:val="center"/>
      <w:outlineLvl w:val="1"/>
    </w:pPr>
    <w:rPr>
      <w:rFonts w:ascii="Calibri Light" w:eastAsia="Times New Roman" w:hAnsi="Calibri Light"/>
      <w:sz w:val="24"/>
      <w:szCs w:val="24"/>
    </w:rPr>
  </w:style>
  <w:style w:type="paragraph" w:styleId="ListNumber5">
    <w:name w:val="List Number 5"/>
    <w:basedOn w:val="Normal"/>
    <w:uiPriority w:val="99"/>
    <w:semiHidden/>
    <w:unhideWhenUsed/>
    <w:qFormat/>
    <w:pPr>
      <w:numPr>
        <w:numId w:val="11"/>
      </w:numPr>
      <w:contextualSpacing/>
    </w:pPr>
  </w:style>
  <w:style w:type="paragraph" w:styleId="List">
    <w:name w:val="List"/>
    <w:basedOn w:val="Normal"/>
    <w:uiPriority w:val="99"/>
    <w:semiHidden/>
    <w:unhideWhenUsed/>
    <w:qFormat/>
    <w:pPr>
      <w:ind w:left="360" w:hanging="36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spacing w:line="300" w:lineRule="auto"/>
      <w:ind w:leftChars="1000" w:left="2100" w:firstLineChars="200" w:firstLine="480"/>
    </w:pPr>
    <w:rPr>
      <w:sz w:val="24"/>
    </w:rPr>
  </w:style>
  <w:style w:type="paragraph" w:styleId="List5">
    <w:name w:val="List 5"/>
    <w:basedOn w:val="Normal"/>
    <w:uiPriority w:val="99"/>
    <w:semiHidden/>
    <w:unhideWhenUsed/>
    <w:qFormat/>
    <w:pPr>
      <w:ind w:left="1800" w:hanging="360"/>
      <w:contextualSpacing/>
    </w:pPr>
  </w:style>
  <w:style w:type="paragraph" w:styleId="BodyTextIndent3">
    <w:name w:val="Body Text Indent 3"/>
    <w:basedOn w:val="Normal"/>
    <w:link w:val="BodyTextIndent3Char"/>
    <w:uiPriority w:val="99"/>
    <w:semiHidden/>
    <w:unhideWhenUsed/>
    <w:qFormat/>
    <w:pPr>
      <w:spacing w:after="120"/>
      <w:ind w:left="360"/>
    </w:pPr>
    <w:rPr>
      <w:sz w:val="16"/>
      <w:szCs w:val="16"/>
    </w:rPr>
  </w:style>
  <w:style w:type="paragraph" w:styleId="Index7">
    <w:name w:val="index 7"/>
    <w:basedOn w:val="Normal"/>
    <w:next w:val="Normal"/>
    <w:uiPriority w:val="99"/>
    <w:semiHidden/>
    <w:unhideWhenUsed/>
    <w:qFormat/>
    <w:pPr>
      <w:ind w:left="1470" w:hanging="210"/>
    </w:pPr>
  </w:style>
  <w:style w:type="paragraph" w:styleId="Index9">
    <w:name w:val="index 9"/>
    <w:basedOn w:val="Normal"/>
    <w:next w:val="Normal"/>
    <w:uiPriority w:val="99"/>
    <w:semiHidden/>
    <w:unhideWhenUsed/>
    <w:qFormat/>
    <w:pPr>
      <w:ind w:left="1890" w:hanging="210"/>
    </w:pPr>
  </w:style>
  <w:style w:type="paragraph" w:styleId="TableofFigures">
    <w:name w:val="table of figures"/>
    <w:basedOn w:val="Normal"/>
    <w:next w:val="Normal"/>
    <w:uiPriority w:val="99"/>
    <w:semiHidden/>
    <w:unhideWhenUsed/>
    <w:qFormat/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296"/>
      </w:tabs>
      <w:spacing w:line="300" w:lineRule="auto"/>
      <w:ind w:firstLineChars="200" w:firstLine="480"/>
      <w:jc w:val="left"/>
    </w:pPr>
    <w:rPr>
      <w:rFonts w:ascii="SimSun" w:hAnsi="SimSun"/>
      <w:sz w:val="24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spacing w:line="300" w:lineRule="auto"/>
      <w:ind w:leftChars="1600" w:left="3360" w:firstLineChars="200" w:firstLine="480"/>
    </w:pPr>
    <w:rPr>
      <w:sz w:val="24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pPr>
      <w:spacing w:after="120" w:line="480" w:lineRule="auto"/>
    </w:pPr>
  </w:style>
  <w:style w:type="paragraph" w:styleId="List4">
    <w:name w:val="List 4"/>
    <w:basedOn w:val="Normal"/>
    <w:uiPriority w:val="99"/>
    <w:semiHidden/>
    <w:unhideWhenUsed/>
    <w:qFormat/>
    <w:pPr>
      <w:ind w:left="1440" w:hanging="360"/>
      <w:contextualSpacing/>
    </w:pPr>
  </w:style>
  <w:style w:type="paragraph" w:styleId="ListContinue2">
    <w:name w:val="List Continue 2"/>
    <w:basedOn w:val="Normal"/>
    <w:uiPriority w:val="99"/>
    <w:semiHidden/>
    <w:unhideWhenUsed/>
    <w:qFormat/>
    <w:pPr>
      <w:spacing w:after="120"/>
      <w:ind w:left="720"/>
      <w:contextualSpacing/>
    </w:pPr>
  </w:style>
  <w:style w:type="paragraph" w:styleId="MessageHeader">
    <w:name w:val="Message Header"/>
    <w:basedOn w:val="Normal"/>
    <w:link w:val="MessageHeaderChar"/>
    <w:uiPriority w:val="99"/>
    <w:semiHidden/>
    <w:unhideWhenUsed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="Times New Roman" w:hAnsi="Calibri Light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  <w:szCs w:val="24"/>
    </w:rPr>
  </w:style>
  <w:style w:type="paragraph" w:styleId="ListContinue3">
    <w:name w:val="List Continue 3"/>
    <w:basedOn w:val="Normal"/>
    <w:uiPriority w:val="99"/>
    <w:semiHidden/>
    <w:unhideWhenUsed/>
    <w:qFormat/>
    <w:pPr>
      <w:spacing w:after="120"/>
      <w:ind w:left="1080"/>
      <w:contextualSpacing/>
    </w:pPr>
  </w:style>
  <w:style w:type="paragraph" w:styleId="Index2">
    <w:name w:val="index 2"/>
    <w:basedOn w:val="Normal"/>
    <w:next w:val="Normal"/>
    <w:uiPriority w:val="99"/>
    <w:semiHidden/>
    <w:unhideWhenUsed/>
    <w:qFormat/>
    <w:pPr>
      <w:ind w:left="420" w:hanging="210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pPr>
      <w:spacing w:line="300" w:lineRule="auto"/>
      <w:ind w:firstLineChars="200" w:firstLine="480"/>
    </w:pPr>
    <w:rPr>
      <w:rFonts w:ascii="Times New Roman" w:hAnsi="Times New Roman"/>
      <w:b/>
      <w:bCs/>
      <w:sz w:val="24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qFormat/>
    <w:pPr>
      <w:ind w:firstLine="210"/>
    </w:p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qFormat/>
    <w:pPr>
      <w:ind w:firstLine="210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Theme">
    <w:name w:val="Table Theme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uiPriority w:val="99"/>
    <w:semiHidden/>
    <w:unhideWhenUsed/>
    <w:qFormat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qFormat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qFormat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qFormat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Simple1">
    <w:name w:val="Table Simple 1"/>
    <w:basedOn w:val="TableNormal"/>
    <w:unhideWhenUsed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qFormat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qFormat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bottom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qFormat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1">
    <w:name w:val="Table 3D effects 1"/>
    <w:basedOn w:val="TableNormal"/>
    <w:uiPriority w:val="99"/>
    <w:semiHidden/>
    <w:unhideWhenUsed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left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qFormat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qFormat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qFormat/>
    <w:pPr>
      <w:widowControl w:val="0"/>
      <w:jc w:val="both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table" w:styleId="TableContemporary">
    <w:name w:val="Table Contemporary"/>
    <w:basedOn w:val="TableNormal"/>
    <w:uiPriority w:val="99"/>
    <w:semiHidden/>
    <w:unhideWhenUsed/>
    <w:qFormat/>
    <w:pPr>
      <w:widowControl w:val="0"/>
      <w:jc w:val="both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qFormat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qFormat/>
    <w:pPr>
      <w:widowControl w:val="0"/>
      <w:jc w:val="both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qFormat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qFormat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qFormat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qFormat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1">
    <w:name w:val="Table Web 1"/>
    <w:basedOn w:val="TableNormal"/>
    <w:uiPriority w:val="99"/>
    <w:semiHidden/>
    <w:unhideWhenUsed/>
    <w:qFormat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uiPriority w:val="99"/>
    <w:semiHidden/>
    <w:unhideWhenUsed/>
    <w:qFormat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uiPriority w:val="99"/>
    <w:semiHidden/>
    <w:unhideWhenUsed/>
    <w:qFormat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LightShading">
    <w:name w:val="Light Shading"/>
    <w:basedOn w:val="TableSimple1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cPr>
      <w:shd w:val="clear" w:color="auto" w:fill="auto"/>
    </w:tc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2F5496"/>
    </w:rPr>
    <w:tblPr>
      <w:tblBorders>
        <w:top w:val="single" w:sz="8" w:space="0" w:color="4472C4"/>
        <w:bottom w:val="single" w:sz="8" w:space="0" w:color="4472C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/>
          <w:left w:val="nil"/>
          <w:bottom w:val="single" w:sz="8" w:space="0" w:color="4472C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/>
          <w:left w:val="nil"/>
          <w:bottom w:val="single" w:sz="8" w:space="0" w:color="4472C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/>
      </w:tcPr>
    </w:tblStylePr>
  </w:style>
  <w:style w:type="table" w:styleId="LightShading-Accent2">
    <w:name w:val="Light Shading Accent 2"/>
    <w:basedOn w:val="TableNormal"/>
    <w:uiPriority w:val="60"/>
    <w:qFormat/>
    <w:rPr>
      <w:color w:val="C45911"/>
    </w:rPr>
    <w:tblPr>
      <w:tblBorders>
        <w:top w:val="single" w:sz="8" w:space="0" w:color="ED7D31"/>
        <w:bottom w:val="single" w:sz="8" w:space="0" w:color="ED7D3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/>
          <w:left w:val="nil"/>
          <w:bottom w:val="single" w:sz="8" w:space="0" w:color="ED7D3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/>
          <w:left w:val="nil"/>
          <w:bottom w:val="single" w:sz="8" w:space="0" w:color="ED7D3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/>
      </w:tcPr>
    </w:tblStylePr>
  </w:style>
  <w:style w:type="table" w:styleId="LightShading-Accent3">
    <w:name w:val="Light Shading Accent 3"/>
    <w:basedOn w:val="TableNormal"/>
    <w:uiPriority w:val="60"/>
    <w:qFormat/>
    <w:rPr>
      <w:color w:val="7B7B7B"/>
    </w:rPr>
    <w:tblPr>
      <w:tblBorders>
        <w:top w:val="single" w:sz="8" w:space="0" w:color="A5A5A5"/>
        <w:bottom w:val="single" w:sz="8" w:space="0" w:color="A5A5A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/>
          <w:left w:val="nil"/>
          <w:bottom w:val="single" w:sz="8" w:space="0" w:color="A5A5A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/>
          <w:left w:val="nil"/>
          <w:bottom w:val="single" w:sz="8" w:space="0" w:color="A5A5A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</w:style>
  <w:style w:type="table" w:styleId="LightShading-Accent4">
    <w:name w:val="Light Shading Accent 4"/>
    <w:basedOn w:val="TableNormal"/>
    <w:uiPriority w:val="60"/>
    <w:qFormat/>
    <w:rPr>
      <w:color w:val="BF8F00"/>
    </w:rPr>
    <w:tblPr>
      <w:tblBorders>
        <w:top w:val="single" w:sz="8" w:space="0" w:color="FFC000"/>
        <w:bottom w:val="single" w:sz="8" w:space="0" w:color="FFC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/>
          <w:left w:val="nil"/>
          <w:bottom w:val="single" w:sz="8" w:space="0" w:color="FFC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/>
          <w:left w:val="nil"/>
          <w:bottom w:val="single" w:sz="8" w:space="0" w:color="FFC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</w:style>
  <w:style w:type="table" w:styleId="LightShading-Accent5">
    <w:name w:val="Light Shading Accent 5"/>
    <w:basedOn w:val="TableNormal"/>
    <w:uiPriority w:val="60"/>
    <w:qFormat/>
    <w:rPr>
      <w:color w:val="2E74B5"/>
    </w:rPr>
    <w:tblPr>
      <w:tblBorders>
        <w:top w:val="single" w:sz="8" w:space="0" w:color="5B9BD5"/>
        <w:bottom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/>
          <w:left w:val="nil"/>
          <w:bottom w:val="single" w:sz="8" w:space="0" w:color="5B9BD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/>
          <w:left w:val="nil"/>
          <w:bottom w:val="single" w:sz="8" w:space="0" w:color="5B9BD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</w:style>
  <w:style w:type="table" w:styleId="LightShading-Accent6">
    <w:name w:val="Light Shading Accent 6"/>
    <w:basedOn w:val="TableNormal"/>
    <w:uiPriority w:val="60"/>
    <w:qFormat/>
    <w:rPr>
      <w:color w:val="538135"/>
    </w:rPr>
    <w:tblPr>
      <w:tblBorders>
        <w:top w:val="single" w:sz="8" w:space="0" w:color="70AD47"/>
        <w:bottom w:val="single" w:sz="8" w:space="0" w:color="70AD47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/>
          <w:left w:val="nil"/>
          <w:bottom w:val="single" w:sz="8" w:space="0" w:color="70AD47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/>
          <w:left w:val="nil"/>
          <w:bottom w:val="single" w:sz="8" w:space="0" w:color="70AD47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472C4"/>
        <w:left w:val="single" w:sz="8" w:space="0" w:color="4472C4"/>
        <w:bottom w:val="single" w:sz="8" w:space="0" w:color="4472C4"/>
        <w:right w:val="single" w:sz="8" w:space="0" w:color="4472C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472C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/>
          <w:left w:val="single" w:sz="8" w:space="0" w:color="4472C4"/>
          <w:bottom w:val="single" w:sz="8" w:space="0" w:color="4472C4"/>
          <w:right w:val="single" w:sz="8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</w:tcBorders>
      </w:tcPr>
    </w:tblStylePr>
    <w:tblStylePr w:type="band1Horz"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D7D3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</w:tcPr>
    </w:tblStylePr>
    <w:tblStylePr w:type="band1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</w:tcPr>
    </w:tblStylePr>
  </w:style>
  <w:style w:type="table" w:styleId="LightList-Accent3">
    <w:name w:val="Light List Accent 3"/>
    <w:basedOn w:val="TableNormal"/>
    <w:uiPriority w:val="61"/>
    <w:qFormat/>
    <w:tblPr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band1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band1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472C4"/>
        <w:left w:val="single" w:sz="8" w:space="0" w:color="4472C4"/>
        <w:bottom w:val="single" w:sz="8" w:space="0" w:color="4472C4"/>
        <w:right w:val="single" w:sz="8" w:space="0" w:color="4472C4"/>
        <w:insideH w:val="single" w:sz="8" w:space="0" w:color="4472C4"/>
        <w:insideV w:val="single" w:sz="8" w:space="0" w:color="4472C4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4472C4"/>
          <w:left w:val="single" w:sz="8" w:space="0" w:color="4472C4"/>
          <w:bottom w:val="single" w:sz="18" w:space="0" w:color="4472C4"/>
          <w:right w:val="single" w:sz="8" w:space="0" w:color="4472C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4472C4"/>
          <w:left w:val="single" w:sz="8" w:space="0" w:color="4472C4"/>
          <w:bottom w:val="single" w:sz="8" w:space="0" w:color="4472C4"/>
          <w:right w:val="single" w:sz="8" w:space="0" w:color="4472C4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</w:tcBorders>
      </w:tcPr>
    </w:tblStylePr>
    <w:tblStylePr w:type="band1Vert"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</w:tcBorders>
        <w:shd w:val="clear" w:color="auto" w:fill="D0DBF0"/>
      </w:tcPr>
    </w:tblStylePr>
    <w:tblStylePr w:type="band1Horz"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  <w:insideV w:val="single" w:sz="8" w:space="0" w:color="auto"/>
        </w:tcBorders>
        <w:shd w:val="clear" w:color="auto" w:fill="D0DBF0"/>
      </w:tcPr>
    </w:tblStylePr>
    <w:tblStylePr w:type="band2Horz">
      <w:tblPr/>
      <w:tcPr>
        <w:tcBorders>
          <w:top w:val="single" w:sz="8" w:space="0" w:color="4472C4"/>
          <w:left w:val="single" w:sz="8" w:space="0" w:color="4472C4"/>
          <w:bottom w:val="single" w:sz="8" w:space="0" w:color="4472C4"/>
          <w:right w:val="single" w:sz="8" w:space="0" w:color="4472C4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  <w:insideH w:val="single" w:sz="8" w:space="0" w:color="ED7D31"/>
        <w:insideV w:val="single" w:sz="8" w:space="0" w:color="ED7D31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ED7D31"/>
          <w:left w:val="single" w:sz="8" w:space="0" w:color="ED7D31"/>
          <w:bottom w:val="single" w:sz="18" w:space="0" w:color="ED7D31"/>
          <w:right w:val="single" w:sz="8" w:space="0" w:color="ED7D3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ED7D31"/>
          <w:left w:val="single" w:sz="8" w:space="0" w:color="ED7D31"/>
          <w:bottom w:val="single" w:sz="8" w:space="0" w:color="ED7D31"/>
          <w:right w:val="single" w:sz="8" w:space="0" w:color="ED7D31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</w:tcPr>
    </w:tblStylePr>
    <w:tblStylePr w:type="band1Vert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</w:tcBorders>
        <w:shd w:val="clear" w:color="auto" w:fill="FADECB"/>
      </w:tcPr>
    </w:tblStylePr>
    <w:tblStylePr w:type="band1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V w:val="single" w:sz="8" w:space="0" w:color="auto"/>
        </w:tcBorders>
        <w:shd w:val="clear" w:color="auto" w:fill="FADECB"/>
      </w:tcPr>
    </w:tblStylePr>
    <w:tblStylePr w:type="band2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  <w:insideH w:val="single" w:sz="8" w:space="0" w:color="A5A5A5"/>
        <w:insideV w:val="single" w:sz="8" w:space="0" w:color="A5A5A5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A5A5A5"/>
          <w:left w:val="single" w:sz="8" w:space="0" w:color="A5A5A5"/>
          <w:bottom w:val="single" w:sz="18" w:space="0" w:color="A5A5A5"/>
          <w:right w:val="single" w:sz="8" w:space="0" w:color="A5A5A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A5A5A5"/>
          <w:left w:val="single" w:sz="8" w:space="0" w:color="A5A5A5"/>
          <w:bottom w:val="single" w:sz="8" w:space="0" w:color="A5A5A5"/>
          <w:right w:val="single" w:sz="8" w:space="0" w:color="A5A5A5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</w:tcPr>
    </w:tblStylePr>
    <w:tblStylePr w:type="band1Vert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</w:tcBorders>
        <w:shd w:val="clear" w:color="auto" w:fill="E8E8E8"/>
      </w:tcPr>
    </w:tblStylePr>
    <w:tblStylePr w:type="band1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  <w:insideV w:val="single" w:sz="8" w:space="0" w:color="auto"/>
        </w:tcBorders>
        <w:shd w:val="clear" w:color="auto" w:fill="E8E8E8"/>
      </w:tcPr>
    </w:tblStylePr>
    <w:tblStylePr w:type="band2Horz">
      <w:tblPr/>
      <w:tcPr>
        <w:tcBorders>
          <w:top w:val="single" w:sz="8" w:space="0" w:color="A5A5A5"/>
          <w:left w:val="single" w:sz="8" w:space="0" w:color="A5A5A5"/>
          <w:bottom w:val="single" w:sz="8" w:space="0" w:color="A5A5A5"/>
          <w:right w:val="single" w:sz="8" w:space="0" w:color="A5A5A5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  <w:insideH w:val="single" w:sz="8" w:space="0" w:color="FFC000"/>
        <w:insideV w:val="single" w:sz="8" w:space="0" w:color="FFC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FFC000"/>
          <w:left w:val="single" w:sz="8" w:space="0" w:color="FFC000"/>
          <w:bottom w:val="single" w:sz="18" w:space="0" w:color="FFC000"/>
          <w:right w:val="single" w:sz="8" w:space="0" w:color="FFC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FFC000"/>
          <w:left w:val="single" w:sz="8" w:space="0" w:color="FFC000"/>
          <w:bottom w:val="single" w:sz="8" w:space="0" w:color="FFC000"/>
          <w:right w:val="single" w:sz="8" w:space="0" w:color="FFC000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</w:tcPr>
    </w:tblStylePr>
    <w:tblStylePr w:type="band1Vert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</w:tcBorders>
        <w:shd w:val="clear" w:color="auto" w:fill="FFEFC0"/>
      </w:tcPr>
    </w:tblStylePr>
    <w:tblStylePr w:type="band1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  <w:insideV w:val="single" w:sz="8" w:space="0" w:color="auto"/>
        </w:tcBorders>
        <w:shd w:val="clear" w:color="auto" w:fill="FFEFC0"/>
      </w:tcPr>
    </w:tblStylePr>
    <w:tblStylePr w:type="band2Horz">
      <w:tblPr/>
      <w:tcPr>
        <w:tcBorders>
          <w:top w:val="single" w:sz="8" w:space="0" w:color="FFC000"/>
          <w:left w:val="single" w:sz="8" w:space="0" w:color="FFC000"/>
          <w:bottom w:val="single" w:sz="8" w:space="0" w:color="FFC000"/>
          <w:right w:val="single" w:sz="8" w:space="0" w:color="FFC000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auto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18" w:space="0" w:color="70AD47"/>
          <w:right w:val="single" w:sz="8" w:space="0" w:color="70AD47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70AD47"/>
          <w:left w:val="single" w:sz="8" w:space="0" w:color="70AD47"/>
          <w:bottom w:val="single" w:sz="8" w:space="0" w:color="70AD47"/>
          <w:right w:val="single" w:sz="8" w:space="0" w:color="70AD47"/>
          <w:insideH w:val="nil"/>
          <w:insideV w:val="single" w:sz="8" w:space="0" w:color="auto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</w:tcPr>
    </w:tblStylePr>
    <w:tblStylePr w:type="band1Vert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</w:tcBorders>
        <w:shd w:val="clear" w:color="auto" w:fill="DBEBD0"/>
      </w:tcPr>
    </w:tblStylePr>
    <w:tblStylePr w:type="band1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auto"/>
        </w:tcBorders>
        <w:shd w:val="clear" w:color="auto" w:fill="DBEBD0"/>
      </w:tcPr>
    </w:tblStylePr>
    <w:tblStylePr w:type="band2Horz">
      <w:tblPr/>
      <w:tcPr>
        <w:tcBorders>
          <w:top w:val="single" w:sz="8" w:space="0" w:color="70AD47"/>
          <w:left w:val="single" w:sz="8" w:space="0" w:color="70AD47"/>
          <w:bottom w:val="single" w:sz="8" w:space="0" w:color="70AD47"/>
          <w:right w:val="single" w:sz="8" w:space="0" w:color="70AD47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295D2"/>
        <w:left w:val="single" w:sz="8" w:space="0" w:color="7295D2"/>
        <w:bottom w:val="single" w:sz="8" w:space="0" w:color="7295D2"/>
        <w:right w:val="single" w:sz="8" w:space="0" w:color="7295D2"/>
        <w:insideH w:val="single" w:sz="8" w:space="0" w:color="7295D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295D2"/>
          <w:left w:val="single" w:sz="8" w:space="0" w:color="7295D2"/>
          <w:bottom w:val="single" w:sz="8" w:space="0" w:color="7295D2"/>
          <w:right w:val="single" w:sz="8" w:space="0" w:color="7295D2"/>
          <w:insideH w:val="nil"/>
          <w:insideV w:val="nil"/>
        </w:tcBorders>
        <w:shd w:val="clear" w:color="auto" w:fill="4472C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/>
          <w:left w:val="single" w:sz="8" w:space="0" w:color="7295D2"/>
          <w:bottom w:val="single" w:sz="8" w:space="0" w:color="7295D2"/>
          <w:right w:val="single" w:sz="8" w:space="0" w:color="7295D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F19D64"/>
        <w:left w:val="single" w:sz="8" w:space="0" w:color="F19D64"/>
        <w:bottom w:val="single" w:sz="8" w:space="0" w:color="F19D64"/>
        <w:right w:val="single" w:sz="8" w:space="0" w:color="F19D64"/>
        <w:insideH w:val="single" w:sz="8" w:space="0" w:color="F19D6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19D64"/>
          <w:left w:val="single" w:sz="8" w:space="0" w:color="F19D64"/>
          <w:bottom w:val="single" w:sz="8" w:space="0" w:color="F19D64"/>
          <w:right w:val="single" w:sz="8" w:space="0" w:color="F19D64"/>
          <w:insideH w:val="nil"/>
          <w:insideV w:val="nil"/>
        </w:tcBorders>
        <w:shd w:val="clear" w:color="auto" w:fill="ED7D3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/>
          <w:left w:val="single" w:sz="8" w:space="0" w:color="F19D64"/>
          <w:bottom w:val="single" w:sz="8" w:space="0" w:color="F19D64"/>
          <w:right w:val="single" w:sz="8" w:space="0" w:color="F19D6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BBBBB"/>
        <w:left w:val="single" w:sz="8" w:space="0" w:color="BBBBBB"/>
        <w:bottom w:val="single" w:sz="8" w:space="0" w:color="BBBBBB"/>
        <w:right w:val="single" w:sz="8" w:space="0" w:color="BBBBBB"/>
        <w:insideH w:val="single" w:sz="8" w:space="0" w:color="BBBBBB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BBBBB"/>
          <w:left w:val="single" w:sz="8" w:space="0" w:color="BBBBBB"/>
          <w:bottom w:val="single" w:sz="8" w:space="0" w:color="BBBBBB"/>
          <w:right w:val="single" w:sz="8" w:space="0" w:color="BBBBBB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/>
          <w:left w:val="single" w:sz="8" w:space="0" w:color="BBBBBB"/>
          <w:bottom w:val="single" w:sz="8" w:space="0" w:color="BBBBBB"/>
          <w:right w:val="single" w:sz="8" w:space="0" w:color="BBBBBB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FCF40"/>
          <w:left w:val="single" w:sz="8" w:space="0" w:color="FFCF40"/>
          <w:bottom w:val="single" w:sz="8" w:space="0" w:color="FFCF40"/>
          <w:right w:val="single" w:sz="8" w:space="0" w:color="FFCF40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/>
          <w:left w:val="single" w:sz="8" w:space="0" w:color="FFCF40"/>
          <w:bottom w:val="single" w:sz="8" w:space="0" w:color="FFCF40"/>
          <w:right w:val="single" w:sz="8" w:space="0" w:color="FFCF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84B3DF"/>
          <w:left w:val="single" w:sz="8" w:space="0" w:color="84B3DF"/>
          <w:bottom w:val="single" w:sz="8" w:space="0" w:color="84B3DF"/>
          <w:right w:val="single" w:sz="8" w:space="0" w:color="84B3DF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/>
          <w:left w:val="single" w:sz="8" w:space="0" w:color="84B3DF"/>
          <w:bottom w:val="single" w:sz="8" w:space="0" w:color="84B3DF"/>
          <w:right w:val="single" w:sz="8" w:space="0" w:color="84B3D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Borders>
        <w:top w:val="single" w:sz="8" w:space="0" w:color="4472C4"/>
        <w:bottom w:val="single" w:sz="8" w:space="0" w:color="4472C4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4472C4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4472C4"/>
          <w:bottom w:val="single" w:sz="8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/>
          <w:bottom w:val="single" w:sz="8" w:space="0" w:color="4472C4"/>
        </w:tcBorders>
      </w:tcPr>
    </w:tblStylePr>
    <w:tblStylePr w:type="band1Vert">
      <w:tblPr/>
      <w:tcPr>
        <w:shd w:val="clear" w:color="auto" w:fill="D0DBF0"/>
      </w:tcPr>
    </w:tblStylePr>
    <w:tblStylePr w:type="band1Horz">
      <w:tblPr/>
      <w:tcPr>
        <w:shd w:val="clear" w:color="auto" w:fill="D0DBF0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/>
    </w:rPr>
    <w:tblPr>
      <w:tblBorders>
        <w:top w:val="single" w:sz="8" w:space="0" w:color="ED7D31"/>
        <w:bottom w:val="single" w:sz="8" w:space="0" w:color="ED7D31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ED7D31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ED7D31"/>
          <w:bottom w:val="single" w:sz="8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/>
          <w:bottom w:val="single" w:sz="8" w:space="0" w:color="ED7D31"/>
        </w:tcBorders>
      </w:tcPr>
    </w:tblStylePr>
    <w:tblStylePr w:type="band1Vert">
      <w:tblPr/>
      <w:tcPr>
        <w:shd w:val="clear" w:color="auto" w:fill="FADECB"/>
      </w:tcPr>
    </w:tblStylePr>
    <w:tblStylePr w:type="band1Horz">
      <w:tblPr/>
      <w:tcPr>
        <w:shd w:val="clear" w:color="auto" w:fill="FADECB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Borders>
        <w:top w:val="single" w:sz="8" w:space="0" w:color="A5A5A5"/>
        <w:bottom w:val="single" w:sz="8" w:space="0" w:color="A5A5A5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A5A5A5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A5A5A5"/>
          <w:bottom w:val="single" w:sz="8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/>
          <w:bottom w:val="single" w:sz="8" w:space="0" w:color="A5A5A5"/>
        </w:tcBorders>
      </w:tcPr>
    </w:tblStylePr>
    <w:tblStylePr w:type="band1Vert">
      <w:tblPr/>
      <w:tcPr>
        <w:shd w:val="clear" w:color="auto" w:fill="E8E8E8"/>
      </w:tcPr>
    </w:tblStylePr>
    <w:tblStylePr w:type="band1Horz">
      <w:tblPr/>
      <w:tcPr>
        <w:shd w:val="clear" w:color="auto" w:fill="E8E8E8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Borders>
        <w:top w:val="single" w:sz="8" w:space="0" w:color="FFC000"/>
        <w:bottom w:val="single" w:sz="8" w:space="0" w:color="FFC000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FFC000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FFC000"/>
          <w:bottom w:val="single" w:sz="8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/>
          <w:bottom w:val="single" w:sz="8" w:space="0" w:color="FFC000"/>
        </w:tcBorders>
      </w:tcPr>
    </w:tblStylePr>
    <w:tblStylePr w:type="band1Vert">
      <w:tblPr/>
      <w:tcPr>
        <w:shd w:val="clear" w:color="auto" w:fill="FFEFC0"/>
      </w:tcPr>
    </w:tblStylePr>
    <w:tblStylePr w:type="band1Horz">
      <w:tblPr/>
      <w:tcPr>
        <w:shd w:val="clear" w:color="auto" w:fill="FFEFC0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Borders>
        <w:top w:val="single" w:sz="8" w:space="0" w:color="5B9BD5"/>
        <w:bottom w:val="single" w:sz="8" w:space="0" w:color="5B9BD5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5B9BD5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5B9BD5"/>
          <w:bottom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/>
          <w:bottom w:val="single" w:sz="8" w:space="0" w:color="5B9BD5"/>
        </w:tcBorders>
      </w:tcPr>
    </w:tblStylePr>
    <w:tblStylePr w:type="band1Vert">
      <w:tblPr/>
      <w:tcPr>
        <w:shd w:val="clear" w:color="auto" w:fill="D6E6F4"/>
      </w:tcPr>
    </w:tblStylePr>
    <w:tblStylePr w:type="band1Horz">
      <w:tblPr/>
      <w:tcPr>
        <w:shd w:val="clear" w:color="auto" w:fill="D6E6F4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Borders>
        <w:top w:val="single" w:sz="8" w:space="0" w:color="70AD47"/>
        <w:bottom w:val="single" w:sz="8" w:space="0" w:color="70AD47"/>
      </w:tblBorders>
    </w:tblPr>
    <w:tblStylePr w:type="firstRow">
      <w:rPr>
        <w:rFonts w:ascii="Calibri Light" w:eastAsia="Times New Roman" w:hAnsi="Calibri Light" w:cs="Times New Roman"/>
      </w:rPr>
      <w:tblPr/>
      <w:tcPr>
        <w:tcBorders>
          <w:top w:val="nil"/>
          <w:bottom w:val="single" w:sz="8" w:space="0" w:color="70AD47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70AD47"/>
          <w:bottom w:val="single" w:sz="8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/>
          <w:bottom w:val="single" w:sz="8" w:space="0" w:color="70AD47"/>
        </w:tcBorders>
      </w:tcPr>
    </w:tblStylePr>
    <w:tblStylePr w:type="band1Vert">
      <w:tblPr/>
      <w:tcPr>
        <w:shd w:val="clear" w:color="auto" w:fill="DBEBD0"/>
      </w:tcPr>
    </w:tblStylePr>
    <w:tblStylePr w:type="band1Horz">
      <w:tblPr/>
      <w:tcPr>
        <w:shd w:val="clear" w:color="auto" w:fill="DBEBD0"/>
      </w:tcPr>
    </w:tblStylePr>
  </w:style>
  <w:style w:type="table" w:styleId="MediumList2">
    <w:name w:val="Medium List 2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4472C4"/>
        <w:left w:val="single" w:sz="8" w:space="0" w:color="4472C4"/>
        <w:bottom w:val="single" w:sz="8" w:space="0" w:color="4472C4"/>
        <w:right w:val="single" w:sz="8" w:space="0" w:color="4472C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472C4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472C4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ED7D31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ED7D31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A5A5A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A5A5A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FC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FC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5B9BD5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5B9BD5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qFormat/>
    <w:rPr>
      <w:rFonts w:ascii="Calibri Light" w:eastAsia="Times New Roman" w:hAnsi="Calibri Light"/>
      <w:color w:val="000000"/>
    </w:rPr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70AD47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70AD47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295D2"/>
        <w:left w:val="single" w:sz="8" w:space="0" w:color="7295D2"/>
        <w:bottom w:val="single" w:sz="8" w:space="0" w:color="7295D2"/>
        <w:right w:val="single" w:sz="8" w:space="0" w:color="7295D2"/>
        <w:insideH w:val="single" w:sz="8" w:space="0" w:color="7295D2"/>
        <w:insideV w:val="single" w:sz="8" w:space="0" w:color="7295D2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MediumGrid1-Accent2">
    <w:name w:val="Medium Grid 1 Accent 2"/>
    <w:basedOn w:val="TableNormal"/>
    <w:uiPriority w:val="67"/>
    <w:qFormat/>
    <w:tblPr>
      <w:tblBorders>
        <w:top w:val="single" w:sz="8" w:space="0" w:color="F19D64"/>
        <w:left w:val="single" w:sz="8" w:space="0" w:color="F19D64"/>
        <w:bottom w:val="single" w:sz="8" w:space="0" w:color="F19D64"/>
        <w:right w:val="single" w:sz="8" w:space="0" w:color="F19D64"/>
        <w:insideH w:val="single" w:sz="8" w:space="0" w:color="F19D64"/>
        <w:insideV w:val="single" w:sz="8" w:space="0" w:color="F19D64"/>
      </w:tblBorders>
    </w:tblPr>
    <w:tcPr>
      <w:shd w:val="clear" w:color="auto" w:fill="FADECB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/>
      </w:tcPr>
    </w:tblStylePr>
    <w:tblStylePr w:type="band1Horz">
      <w:tblPr/>
      <w:tcPr>
        <w:shd w:val="clear" w:color="auto" w:fill="F6BE98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BBBBB"/>
        <w:left w:val="single" w:sz="8" w:space="0" w:color="BBBBBB"/>
        <w:bottom w:val="single" w:sz="8" w:space="0" w:color="BBBBBB"/>
        <w:right w:val="single" w:sz="8" w:space="0" w:color="BBBBBB"/>
        <w:insideH w:val="single" w:sz="8" w:space="0" w:color="BBBBBB"/>
        <w:insideV w:val="single" w:sz="8" w:space="0" w:color="BBBBBB"/>
      </w:tblBorders>
    </w:tblPr>
    <w:tcPr>
      <w:shd w:val="clear" w:color="auto" w:fill="E8E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MediumGrid1-Accent6">
    <w:name w:val="Medium Grid 1 Accent 6"/>
    <w:basedOn w:val="TableNormal"/>
    <w:uiPriority w:val="67"/>
    <w:qFormat/>
    <w:tblPr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  <w:insideV w:val="single" w:sz="8" w:space="0" w:color="93C571"/>
      </w:tblBorders>
    </w:tblPr>
    <w:tcPr>
      <w:shd w:val="clear" w:color="auto" w:fill="DBEB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table" w:styleId="MediumGrid2">
    <w:name w:val="Medium Grid 2"/>
    <w:basedOn w:val="TableNormal"/>
    <w:qFormat/>
    <w:rPr>
      <w:rFonts w:ascii="PMingLiU" w:hAnsi="PMingLiU"/>
      <w:sz w:val="22"/>
      <w:szCs w:val="22"/>
    </w:rPr>
    <w:tblPr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4472C4"/>
        <w:left w:val="single" w:sz="8" w:space="0" w:color="4472C4"/>
        <w:bottom w:val="single" w:sz="8" w:space="0" w:color="4472C4"/>
        <w:right w:val="single" w:sz="8" w:space="0" w:color="4472C4"/>
        <w:insideH w:val="single" w:sz="8" w:space="0" w:color="4472C4"/>
        <w:insideV w:val="single" w:sz="8" w:space="0" w:color="4472C4"/>
      </w:tblBorders>
    </w:tblPr>
    <w:tcPr>
      <w:shd w:val="clear" w:color="auto" w:fill="D0DBF0"/>
    </w:tcPr>
    <w:tblStylePr w:type="firstRow">
      <w:rPr>
        <w:b/>
        <w:bCs/>
        <w:color w:val="000000"/>
      </w:rPr>
      <w:tblPr/>
      <w:tcPr>
        <w:shd w:val="clear" w:color="auto" w:fill="ECF1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/>
      </w:tcPr>
    </w:tblStylePr>
    <w:tblStylePr w:type="band1Vert">
      <w:tblPr/>
      <w:tcPr>
        <w:shd w:val="clear" w:color="auto" w:fill="A1B8E1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1B8E1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  <w:insideH w:val="single" w:sz="8" w:space="0" w:color="ED7D31"/>
        <w:insideV w:val="single" w:sz="8" w:space="0" w:color="ED7D31"/>
      </w:tblBorders>
    </w:tblPr>
    <w:tcPr>
      <w:shd w:val="clear" w:color="auto" w:fill="FADECB"/>
    </w:tcPr>
    <w:tblStylePr w:type="firstRow">
      <w:rPr>
        <w:b/>
        <w:bCs/>
        <w:color w:val="000000"/>
      </w:rPr>
      <w:tblPr/>
      <w:tcPr>
        <w:shd w:val="clear" w:color="auto" w:fill="FDF2EA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/>
      </w:tcPr>
    </w:tblStylePr>
    <w:tblStylePr w:type="band1Vert">
      <w:tblPr/>
      <w:tcPr>
        <w:shd w:val="clear" w:color="auto" w:fill="F6BE98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6BE98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A5A5A5"/>
        <w:left w:val="single" w:sz="8" w:space="0" w:color="A5A5A5"/>
        <w:bottom w:val="single" w:sz="8" w:space="0" w:color="A5A5A5"/>
        <w:right w:val="single" w:sz="8" w:space="0" w:color="A5A5A5"/>
        <w:insideH w:val="single" w:sz="8" w:space="0" w:color="A5A5A5"/>
        <w:insideV w:val="single" w:sz="8" w:space="0" w:color="A5A5A5"/>
      </w:tblBorders>
    </w:tblPr>
    <w:tcPr>
      <w:shd w:val="clear" w:color="auto" w:fill="E8E8E8"/>
    </w:tcPr>
    <w:tblStylePr w:type="firstRow">
      <w:rPr>
        <w:b/>
        <w:bCs/>
        <w:color w:val="000000"/>
      </w:rPr>
      <w:tblPr/>
      <w:tcPr>
        <w:shd w:val="clear" w:color="auto" w:fill="F6F6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2D2D2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FFC000"/>
        <w:left w:val="single" w:sz="8" w:space="0" w:color="FFC000"/>
        <w:bottom w:val="single" w:sz="8" w:space="0" w:color="FFC000"/>
        <w:right w:val="single" w:sz="8" w:space="0" w:color="FFC000"/>
        <w:insideH w:val="single" w:sz="8" w:space="0" w:color="FFC000"/>
        <w:insideV w:val="single" w:sz="8" w:space="0" w:color="FFC000"/>
      </w:tblBorders>
    </w:tblPr>
    <w:tcPr>
      <w:shd w:val="clear" w:color="auto" w:fill="FFEFC0"/>
    </w:tcPr>
    <w:tblStylePr w:type="firstRow">
      <w:rPr>
        <w:b/>
        <w:bCs/>
        <w:color w:val="000000"/>
      </w:rPr>
      <w:tblPr/>
      <w:tcPr>
        <w:shd w:val="clear" w:color="auto" w:fill="FFF8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FDF8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cPr>
      <w:shd w:val="clear" w:color="auto" w:fill="D6E6F4"/>
    </w:tcPr>
    <w:tblStylePr w:type="firstRow">
      <w:rPr>
        <w:b/>
        <w:bCs/>
        <w:color w:val="000000"/>
      </w:rPr>
      <w:tblPr/>
      <w:tcPr>
        <w:shd w:val="clear" w:color="auto" w:fill="EEF5FB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DCCEA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qFormat/>
    <w:rPr>
      <w:rFonts w:ascii="Calibri Light" w:eastAsia="Times New Roman" w:hAnsi="Calibri Light"/>
      <w:color w:val="000000"/>
    </w:rPr>
    <w:tblPr>
      <w:tblBorders>
        <w:top w:val="single" w:sz="8" w:space="0" w:color="70AD47"/>
        <w:left w:val="single" w:sz="8" w:space="0" w:color="70AD47"/>
        <w:bottom w:val="single" w:sz="8" w:space="0" w:color="70AD47"/>
        <w:right w:val="single" w:sz="8" w:space="0" w:color="70AD47"/>
        <w:insideH w:val="single" w:sz="8" w:space="0" w:color="70AD47"/>
        <w:insideV w:val="single" w:sz="8" w:space="0" w:color="70AD47"/>
      </w:tblBorders>
    </w:tblPr>
    <w:tcPr>
      <w:shd w:val="clear" w:color="auto" w:fill="DBEBD0"/>
    </w:tcPr>
    <w:tblStylePr w:type="firstRow">
      <w:rPr>
        <w:b/>
        <w:bCs/>
        <w:color w:val="000000"/>
      </w:rPr>
      <w:tblPr/>
      <w:tcPr>
        <w:shd w:val="clear" w:color="auto" w:fill="F0F7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7D8A0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0DBF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472C4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472C4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472C4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472C4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1B8E1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1B8E1"/>
      </w:tcPr>
    </w:tblStylePr>
  </w:style>
  <w:style w:type="table" w:styleId="MediumGrid3-Accent2">
    <w:name w:val="Medium Grid 3 Accent 2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ADECB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ED7D3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ED7D3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ED7D3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ED7D31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6BE98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6BE98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8E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A5A5A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A5A5A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A5A5A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A5A5A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2D2D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2D2D2"/>
      </w:tcPr>
    </w:tblStylePr>
  </w:style>
  <w:style w:type="table" w:styleId="MediumGrid3-Accent4">
    <w:name w:val="Medium Grid 3 Accent 4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FDF80"/>
      </w:tcPr>
    </w:tblStylePr>
  </w:style>
  <w:style w:type="table" w:styleId="MediumGrid3-Accent5">
    <w:name w:val="Medium Grid 3 Accent 5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DCCEA"/>
      </w:tcPr>
    </w:tblStylePr>
  </w:style>
  <w:style w:type="table" w:styleId="MediumGrid3-Accent6">
    <w:name w:val="Medium Grid 3 Accent 6"/>
    <w:basedOn w:val="TableNormal"/>
    <w:uiPriority w:val="69"/>
    <w:qFormat/>
    <w:tblPr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BEB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70AD47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70AD47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70AD47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70AD47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7D8A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7D8A0"/>
      </w:tcPr>
    </w:tblStylePr>
  </w:style>
  <w:style w:type="table" w:styleId="DarkList">
    <w:name w:val="Dark List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4472C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F376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F5496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F5496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/>
      </w:tcPr>
    </w:tblStylePr>
  </w:style>
  <w:style w:type="table" w:styleId="DarkList-Accent2">
    <w:name w:val="Dark List Accent 2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DarkList-Accent3">
    <w:name w:val="Dark List Accent 3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DarkList-Accent4">
    <w:name w:val="Dark List Accent 4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FFC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7F5F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BF8F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/>
      </w:tcPr>
    </w:tblStylePr>
  </w:style>
  <w:style w:type="table" w:styleId="DarkList-Accent5">
    <w:name w:val="Dark List Accent 5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DarkList-Accent6">
    <w:name w:val="Dark List Accent 6"/>
    <w:basedOn w:val="TableNormal"/>
    <w:uiPriority w:val="70"/>
    <w:qFormat/>
    <w:rPr>
      <w:color w:val="FFFFFF"/>
    </w:rPr>
    <w:tblPr>
      <w:tblStyleRowBandSize w:val="1"/>
      <w:tblStyleColBandSize w:val="1"/>
    </w:tblPr>
    <w:tcPr>
      <w:shd w:val="clear" w:color="auto" w:fill="70AD47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756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3813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/>
      </w:tcPr>
    </w:tblStylePr>
  </w:style>
  <w:style w:type="table" w:styleId="ColorfulShading">
    <w:name w:val="Colorful Shading"/>
    <w:basedOn w:val="TableNormal"/>
    <w:uiPriority w:val="71"/>
    <w:qFormat/>
    <w:rPr>
      <w:color w:val="000000"/>
    </w:rPr>
    <w:tblPr>
      <w:tblBorders>
        <w:top w:val="single" w:sz="24" w:space="0" w:color="ED7D31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qFormat/>
    <w:rPr>
      <w:color w:val="000000"/>
    </w:rPr>
    <w:tblPr>
      <w:tblBorders>
        <w:top w:val="single" w:sz="24" w:space="0" w:color="ED7D31"/>
        <w:left w:val="single" w:sz="4" w:space="0" w:color="4472C4"/>
        <w:bottom w:val="single" w:sz="4" w:space="0" w:color="4472C4"/>
        <w:right w:val="single" w:sz="4" w:space="0" w:color="4472C4"/>
        <w:insideH w:val="single" w:sz="4" w:space="0" w:color="FFFFFF"/>
        <w:insideV w:val="single" w:sz="4" w:space="0" w:color="FFFFFF"/>
      </w:tblBorders>
    </w:tblPr>
    <w:tcPr>
      <w:shd w:val="clear" w:color="auto" w:fill="ECF1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6437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6437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A1B8E1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Borders>
        <w:top w:val="single" w:sz="24" w:space="0" w:color="ED7D31"/>
        <w:left w:val="single" w:sz="4" w:space="0" w:color="ED7D31"/>
        <w:bottom w:val="single" w:sz="4" w:space="0" w:color="ED7D31"/>
        <w:right w:val="single" w:sz="4" w:space="0" w:color="ED7D31"/>
        <w:insideH w:val="single" w:sz="4" w:space="0" w:color="FFFFFF"/>
        <w:insideV w:val="single" w:sz="4" w:space="0" w:color="FFFFFF"/>
      </w:tblBorders>
    </w:tblPr>
    <w:tcPr>
      <w:shd w:val="clear" w:color="auto" w:fill="FDF2EA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9D470D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9D470D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/>
      </w:tcPr>
    </w:tblStylePr>
    <w:tblStylePr w:type="band1Vert">
      <w:tblPr/>
      <w:tcPr>
        <w:shd w:val="clear" w:color="auto" w:fill="F7CAAC"/>
      </w:tcPr>
    </w:tblStylePr>
    <w:tblStylePr w:type="band1Horz">
      <w:tblPr/>
      <w:tcPr>
        <w:shd w:val="clear" w:color="auto" w:fill="F6BE98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qFormat/>
    <w:rPr>
      <w:color w:val="000000"/>
    </w:rPr>
    <w:tblPr>
      <w:tblBorders>
        <w:top w:val="single" w:sz="24" w:space="0" w:color="FFC000"/>
        <w:left w:val="single" w:sz="4" w:space="0" w:color="A5A5A5"/>
        <w:bottom w:val="single" w:sz="4" w:space="0" w:color="A5A5A5"/>
        <w:right w:val="single" w:sz="4" w:space="0" w:color="A5A5A5"/>
        <w:insideH w:val="single" w:sz="4" w:space="0" w:color="FFFFFF"/>
        <w:insideV w:val="single" w:sz="4" w:space="0" w:color="FFFFFF"/>
      </w:tblBorders>
    </w:tblPr>
    <w:tcPr>
      <w:shd w:val="clear" w:color="auto" w:fill="F6F6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636363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636363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2D2D2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/>
    </w:rPr>
    <w:tblPr>
      <w:tblBorders>
        <w:top w:val="single" w:sz="24" w:space="0" w:color="A5A5A5"/>
        <w:left w:val="single" w:sz="4" w:space="0" w:color="FFC000"/>
        <w:bottom w:val="single" w:sz="4" w:space="0" w:color="FFC000"/>
        <w:right w:val="single" w:sz="4" w:space="0" w:color="FFC000"/>
        <w:insideH w:val="single" w:sz="4" w:space="0" w:color="FFFFFF"/>
        <w:insideV w:val="single" w:sz="4" w:space="0" w:color="FFFFFF"/>
      </w:tblBorders>
    </w:tblPr>
    <w:tcPr>
      <w:shd w:val="clear" w:color="auto" w:fill="FFF8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9973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9973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DF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/>
    </w:rPr>
    <w:tblPr>
      <w:tblBorders>
        <w:top w:val="single" w:sz="24" w:space="0" w:color="70AD47"/>
        <w:left w:val="single" w:sz="4" w:space="0" w:color="5B9BD5"/>
        <w:bottom w:val="single" w:sz="4" w:space="0" w:color="5B9BD5"/>
        <w:right w:val="single" w:sz="4" w:space="0" w:color="5B9BD5"/>
        <w:insideH w:val="single" w:sz="4" w:space="0" w:color="FFFFFF"/>
        <w:insideV w:val="single" w:sz="4" w:space="0" w:color="FFFFFF"/>
      </w:tblBorders>
    </w:tblPr>
    <w:tcPr>
      <w:shd w:val="clear" w:color="auto" w:fill="EEF5FB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55D91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55D91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ADCCEA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qFormat/>
    <w:rPr>
      <w:color w:val="000000"/>
    </w:rPr>
    <w:tblPr>
      <w:tblBorders>
        <w:top w:val="single" w:sz="24" w:space="0" w:color="5B9BD5"/>
        <w:left w:val="single" w:sz="4" w:space="0" w:color="70AD47"/>
        <w:bottom w:val="single" w:sz="4" w:space="0" w:color="70AD47"/>
        <w:right w:val="single" w:sz="4" w:space="0" w:color="70AD47"/>
        <w:insideH w:val="single" w:sz="4" w:space="0" w:color="FFFFFF"/>
        <w:insideV w:val="single" w:sz="4" w:space="0" w:color="FFFFFF"/>
      </w:tblBorders>
    </w:tblPr>
    <w:tcPr>
      <w:shd w:val="clear" w:color="auto" w:fill="F0F7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367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367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B7D8A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rPr>
        <w:b/>
        <w:bCs/>
        <w:color w:val="D25F1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CF1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rPr>
        <w:b/>
        <w:bCs/>
        <w:color w:val="D25F1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shd w:val="clear" w:color="auto" w:fill="D9E2F3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DF2EA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rPr>
        <w:b/>
        <w:bCs/>
        <w:color w:val="D25F1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/>
      </w:tcPr>
    </w:tblStylePr>
    <w:tblStylePr w:type="band1Horz">
      <w:tblPr/>
      <w:tcPr>
        <w:shd w:val="clear" w:color="auto" w:fill="FBE4D5"/>
      </w:tcPr>
    </w:tblStylePr>
  </w:style>
  <w:style w:type="table" w:styleId="ColorfulList-Accent3">
    <w:name w:val="Colorful List Accent 3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6F6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CC9900"/>
      </w:tcPr>
    </w:tblStylePr>
    <w:tblStylePr w:type="lastRow">
      <w:rPr>
        <w:b/>
        <w:bCs/>
        <w:color w:val="CC990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/>
      </w:tcPr>
    </w:tblStylePr>
    <w:tblStylePr w:type="band1Horz">
      <w:tblPr/>
      <w:tcPr>
        <w:shd w:val="clear" w:color="auto" w:fill="EDEDED"/>
      </w:tcPr>
    </w:tblStylePr>
  </w:style>
  <w:style w:type="table" w:styleId="ColorfulList-Accent4">
    <w:name w:val="Colorful List Accent 4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FF8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848484"/>
      </w:tcPr>
    </w:tblStylePr>
    <w:tblStylePr w:type="lastRow">
      <w:rPr>
        <w:b/>
        <w:bCs/>
        <w:color w:val="848484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/>
      </w:tcPr>
    </w:tblStylePr>
    <w:tblStylePr w:type="band1Horz">
      <w:tblPr/>
      <w:tcPr>
        <w:shd w:val="clear" w:color="auto" w:fill="FFF2CC"/>
      </w:tcPr>
    </w:tblStylePr>
  </w:style>
  <w:style w:type="table" w:styleId="ColorfulList-Accent5">
    <w:name w:val="Colorful List Accent 5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EEF5FB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598A38"/>
      </w:tcPr>
    </w:tblStylePr>
    <w:tblStylePr w:type="lastRow">
      <w:rPr>
        <w:b/>
        <w:bCs/>
        <w:color w:val="598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/>
      </w:tcPr>
    </w:tblStylePr>
    <w:tblStylePr w:type="band1Horz">
      <w:tblPr/>
      <w:tcPr>
        <w:shd w:val="clear" w:color="auto" w:fill="DEEAF6"/>
      </w:tcPr>
    </w:tblStylePr>
  </w:style>
  <w:style w:type="table" w:styleId="ColorfulList-Accent6">
    <w:name w:val="Colorful List Accent 6"/>
    <w:basedOn w:val="TableNormal"/>
    <w:uiPriority w:val="72"/>
    <w:qFormat/>
    <w:rPr>
      <w:color w:val="000000"/>
    </w:rPr>
    <w:tblPr>
      <w:tblStyleRowBandSize w:val="1"/>
      <w:tblStyleColBandSize w:val="1"/>
    </w:tblPr>
    <w:tcPr>
      <w:shd w:val="clear" w:color="auto" w:fill="F0F7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17CC1"/>
      </w:tcPr>
    </w:tblStylePr>
    <w:tblStylePr w:type="lastRow">
      <w:rPr>
        <w:b/>
        <w:bCs/>
        <w:color w:val="317CC1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/>
      </w:tcPr>
    </w:tblStylePr>
    <w:tblStylePr w:type="band1Horz">
      <w:tblPr/>
      <w:tcPr>
        <w:shd w:val="clear" w:color="auto" w:fill="E2EFD9"/>
      </w:tcPr>
    </w:tblStylePr>
  </w:style>
  <w:style w:type="table" w:styleId="ColorfulGrid">
    <w:name w:val="Colorful Grid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9E2F3"/>
    </w:tcPr>
    <w:tblStylePr w:type="firstRow">
      <w:rPr>
        <w:b/>
        <w:bCs/>
      </w:rPr>
      <w:tblPr/>
      <w:tcPr>
        <w:shd w:val="clear" w:color="auto" w:fill="B4C6E7"/>
      </w:tcPr>
    </w:tblStylePr>
    <w:tblStylePr w:type="lastRow">
      <w:rPr>
        <w:b/>
        <w:bCs/>
        <w:color w:val="000000"/>
      </w:rPr>
      <w:tblPr/>
      <w:tcPr>
        <w:shd w:val="clear" w:color="auto" w:fill="B4C6E7"/>
      </w:tcPr>
    </w:tblStylePr>
    <w:tblStylePr w:type="firstCol">
      <w:rPr>
        <w:color w:val="FFFFFF"/>
      </w:rPr>
      <w:tblPr/>
      <w:tcPr>
        <w:shd w:val="clear" w:color="auto" w:fill="2F5496"/>
      </w:tcPr>
    </w:tblStylePr>
    <w:tblStylePr w:type="lastCol">
      <w:rPr>
        <w:color w:val="FFFFFF"/>
      </w:rPr>
      <w:tblPr/>
      <w:tcPr>
        <w:shd w:val="clear" w:color="auto" w:fill="2F5496"/>
      </w:tc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BE4D5"/>
    </w:tcPr>
    <w:tblStylePr w:type="firstRow">
      <w:rPr>
        <w:b/>
        <w:bCs/>
      </w:rPr>
      <w:tblPr/>
      <w:tcPr>
        <w:shd w:val="clear" w:color="auto" w:fill="F7CAAC"/>
      </w:tcPr>
    </w:tblStylePr>
    <w:tblStylePr w:type="lastRow">
      <w:rPr>
        <w:b/>
        <w:bCs/>
        <w:color w:val="000000"/>
      </w:rPr>
      <w:tblPr/>
      <w:tcPr>
        <w:shd w:val="clear" w:color="auto" w:fill="F7CAAC"/>
      </w:tcPr>
    </w:tblStylePr>
    <w:tblStylePr w:type="firstCol">
      <w:rPr>
        <w:color w:val="FFFFFF"/>
      </w:rPr>
      <w:tblPr/>
      <w:tcPr>
        <w:shd w:val="clear" w:color="auto" w:fill="C45911"/>
      </w:tcPr>
    </w:tblStylePr>
    <w:tblStylePr w:type="lastCol">
      <w:rPr>
        <w:color w:val="FFFFFF"/>
      </w:rPr>
      <w:tblPr/>
      <w:tcPr>
        <w:shd w:val="clear" w:color="auto" w:fill="C45911"/>
      </w:tcPr>
    </w:tblStylePr>
    <w:tblStylePr w:type="band1Vert">
      <w:tblPr/>
      <w:tcPr>
        <w:shd w:val="clear" w:color="auto" w:fill="F6BE98"/>
      </w:tcPr>
    </w:tblStylePr>
    <w:tblStylePr w:type="band1Horz">
      <w:tblPr/>
      <w:tcPr>
        <w:shd w:val="clear" w:color="auto" w:fill="F6BE98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DEDED"/>
    </w:tcPr>
    <w:tblStylePr w:type="firstRow">
      <w:rPr>
        <w:b/>
        <w:bCs/>
      </w:rPr>
      <w:tblPr/>
      <w:tcPr>
        <w:shd w:val="clear" w:color="auto" w:fill="DBDBDB"/>
      </w:tcPr>
    </w:tblStylePr>
    <w:tblStylePr w:type="lastRow">
      <w:rPr>
        <w:b/>
        <w:bCs/>
        <w:color w:val="000000"/>
      </w:rPr>
      <w:tblPr/>
      <w:tcPr>
        <w:shd w:val="clear" w:color="auto" w:fill="DBDBDB"/>
      </w:tcPr>
    </w:tblStylePr>
    <w:tblStylePr w:type="firstCol">
      <w:rPr>
        <w:color w:val="FFFFFF"/>
      </w:rPr>
      <w:tblPr/>
      <w:tcPr>
        <w:shd w:val="clear" w:color="auto" w:fill="7B7B7B"/>
      </w:tcPr>
    </w:tblStylePr>
    <w:tblStylePr w:type="lastCol">
      <w:rPr>
        <w:color w:val="FFFFFF"/>
      </w:rPr>
      <w:tblPr/>
      <w:tcPr>
        <w:shd w:val="clear" w:color="auto" w:fill="7B7B7B"/>
      </w:tcPr>
    </w:tblStylePr>
    <w:tblStylePr w:type="band1Vert">
      <w:tblPr/>
      <w:tcPr>
        <w:shd w:val="clear" w:color="auto" w:fill="D2D2D2"/>
      </w:tcPr>
    </w:tblStylePr>
    <w:tblStylePr w:type="band1Horz">
      <w:tblPr/>
      <w:tcPr>
        <w:shd w:val="clear" w:color="auto" w:fill="D2D2D2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ColorfulGrid-Accent6">
    <w:name w:val="Colorful Grid Accent 6"/>
    <w:basedOn w:val="TableNormal"/>
    <w:uiPriority w:val="73"/>
    <w:qFormat/>
    <w:rPr>
      <w:color w:val="000000"/>
    </w:rPr>
    <w:tblPr>
      <w:tblBorders>
        <w:insideH w:val="single" w:sz="4" w:space="0" w:color="FFFFFF"/>
      </w:tblBorders>
    </w:tblPr>
    <w:tcPr>
      <w:shd w:val="clear" w:color="auto" w:fill="E2EFD9"/>
    </w:tcPr>
    <w:tblStylePr w:type="firstRow">
      <w:rPr>
        <w:b/>
        <w:bCs/>
      </w:rPr>
      <w:tblPr/>
      <w:tcPr>
        <w:shd w:val="clear" w:color="auto" w:fill="C5E0B3"/>
      </w:tcPr>
    </w:tblStylePr>
    <w:tblStylePr w:type="lastRow">
      <w:rPr>
        <w:b/>
        <w:bCs/>
        <w:color w:val="000000"/>
      </w:rPr>
      <w:tblPr/>
      <w:tcPr>
        <w:shd w:val="clear" w:color="auto" w:fill="C5E0B3"/>
      </w:tcPr>
    </w:tblStylePr>
    <w:tblStylePr w:type="firstCol">
      <w:rPr>
        <w:color w:val="FFFFFF"/>
      </w:rPr>
      <w:tblPr/>
      <w:tcPr>
        <w:shd w:val="clear" w:color="auto" w:fill="538135"/>
      </w:tcPr>
    </w:tblStylePr>
    <w:tblStylePr w:type="lastCol">
      <w:rPr>
        <w:color w:val="FFFFFF"/>
      </w:rPr>
      <w:tblPr/>
      <w:tcPr>
        <w:shd w:val="clear" w:color="auto" w:fill="538135"/>
      </w:tcPr>
    </w:tblStylePr>
    <w:tblStylePr w:type="band1Vert">
      <w:tblPr/>
      <w:tcPr>
        <w:shd w:val="clear" w:color="auto" w:fill="B7D8A0"/>
      </w:tcPr>
    </w:tblStylePr>
    <w:tblStylePr w:type="band1Horz">
      <w:tblPr/>
      <w:tcPr>
        <w:shd w:val="clear" w:color="auto" w:fill="B7D8A0"/>
      </w:tcPr>
    </w:tblStylePr>
  </w:style>
  <w:style w:type="character" w:styleId="Strong">
    <w:name w:val="Strong"/>
    <w:uiPriority w:val="22"/>
    <w:qFormat/>
    <w:rPr>
      <w:b/>
      <w:bCs/>
    </w:rPr>
  </w:style>
  <w:style w:type="character" w:styleId="EndnoteReference">
    <w:name w:val="endnote reference"/>
    <w:uiPriority w:val="99"/>
    <w:semiHidden/>
    <w:unhideWhenUsed/>
    <w:qFormat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FollowedHyperlink">
    <w:name w:val="FollowedHyperlink"/>
    <w:uiPriority w:val="99"/>
    <w:semiHidden/>
    <w:unhideWhenUsed/>
    <w:qFormat/>
    <w:rPr>
      <w:color w:val="954F72"/>
      <w:u w:val="single"/>
    </w:rPr>
  </w:style>
  <w:style w:type="character" w:styleId="Emphasis">
    <w:name w:val="Emphasis"/>
    <w:uiPriority w:val="20"/>
    <w:qFormat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HTMLDefinition">
    <w:name w:val="HTML Definition"/>
    <w:uiPriority w:val="99"/>
    <w:semiHidden/>
    <w:unhideWhenUsed/>
    <w:qFormat/>
    <w:rPr>
      <w:i/>
      <w:iCs/>
    </w:rPr>
  </w:style>
  <w:style w:type="character" w:styleId="HTMLTypewriter">
    <w:name w:val="HTML Typewriter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uiPriority w:val="99"/>
    <w:semiHidden/>
    <w:unhideWhenUsed/>
    <w:qFormat/>
  </w:style>
  <w:style w:type="character" w:styleId="HTMLVariable">
    <w:name w:val="HTML Variable"/>
    <w:uiPriority w:val="99"/>
    <w:semiHidden/>
    <w:unhideWhenUsed/>
    <w:qFormat/>
    <w:rPr>
      <w:i/>
      <w:iCs/>
    </w:rPr>
  </w:style>
  <w:style w:type="character" w:styleId="Hyperlink">
    <w:name w:val="Hyperlink"/>
    <w:unhideWhenUsed/>
    <w:qFormat/>
    <w:rPr>
      <w:color w:val="0000FF"/>
      <w:u w:val="single"/>
    </w:rPr>
  </w:style>
  <w:style w:type="character" w:styleId="HTMLCode">
    <w:name w:val="HTML Code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CommentReference">
    <w:name w:val="annotation reference"/>
    <w:uiPriority w:val="99"/>
    <w:semiHidden/>
    <w:unhideWhenUsed/>
    <w:qFormat/>
    <w:rPr>
      <w:sz w:val="21"/>
      <w:szCs w:val="21"/>
    </w:rPr>
  </w:style>
  <w:style w:type="character" w:styleId="HTMLCite">
    <w:name w:val="HTML Cite"/>
    <w:uiPriority w:val="99"/>
    <w:semiHidden/>
    <w:unhideWhenUsed/>
    <w:qFormat/>
    <w:rPr>
      <w:i/>
      <w:iCs/>
    </w:rPr>
  </w:style>
  <w:style w:type="character" w:styleId="FootnoteReference">
    <w:name w:val="footnote reference"/>
    <w:uiPriority w:val="99"/>
    <w:semiHidden/>
    <w:unhideWhenUsed/>
    <w:qFormat/>
    <w:rPr>
      <w:vertAlign w:val="superscript"/>
    </w:rPr>
  </w:style>
  <w:style w:type="character" w:styleId="HTMLKeyboard">
    <w:name w:val="HTML Keyboard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HTMLSample">
    <w:name w:val="HTML Sample"/>
    <w:uiPriority w:val="99"/>
    <w:semiHidden/>
    <w:unhideWhenUsed/>
    <w:qFormat/>
    <w:rPr>
      <w:rFonts w:ascii="Courier New" w:hAnsi="Courier New" w:cs="Courier New"/>
    </w:rPr>
  </w:style>
  <w:style w:type="character" w:customStyle="1" w:styleId="BalloonTextChar">
    <w:name w:val="Balloon Text Char"/>
    <w:link w:val="BalloonText"/>
    <w:uiPriority w:val="99"/>
    <w:semiHidden/>
    <w:qFormat/>
    <w:rPr>
      <w:sz w:val="18"/>
      <w:szCs w:val="18"/>
    </w:rPr>
  </w:style>
  <w:style w:type="character" w:customStyle="1" w:styleId="DateChar">
    <w:name w:val="Date Char"/>
    <w:basedOn w:val="DefaultParagraphFont"/>
    <w:link w:val="Date"/>
    <w:uiPriority w:val="99"/>
    <w:semiHidden/>
    <w:qFormat/>
  </w:style>
  <w:style w:type="paragraph" w:customStyle="1" w:styleId="aff">
    <w:name w:val="aff"/>
    <w:basedOn w:val="Normal"/>
    <w:qFormat/>
    <w:pPr>
      <w:widowControl/>
      <w:spacing w:after="240" w:line="480" w:lineRule="atLeast"/>
      <w:jc w:val="left"/>
    </w:pPr>
    <w:rPr>
      <w:rFonts w:ascii="Times New Roman" w:hAnsi="Times New Roman"/>
      <w:i/>
      <w:kern w:val="0"/>
      <w:sz w:val="24"/>
      <w:szCs w:val="20"/>
      <w:lang w:val="en-GB" w:eastAsia="en-US"/>
    </w:rPr>
  </w:style>
  <w:style w:type="paragraph" w:styleId="ListParagraph">
    <w:name w:val="List Paragraph"/>
    <w:basedOn w:val="Normal"/>
    <w:link w:val="ListParagraphChar"/>
    <w:uiPriority w:val="34"/>
    <w:qFormat/>
    <w:pPr>
      <w:spacing w:line="300" w:lineRule="auto"/>
      <w:ind w:firstLineChars="200" w:firstLine="420"/>
    </w:pPr>
    <w:rPr>
      <w:rFonts w:ascii="Times New Roman" w:hAnsi="Times New Roman"/>
      <w:sz w:val="24"/>
    </w:rPr>
  </w:style>
  <w:style w:type="character" w:customStyle="1" w:styleId="ListParagraphChar">
    <w:name w:val="List Paragraph Char"/>
    <w:link w:val="ListParagraph"/>
    <w:uiPriority w:val="34"/>
    <w:qFormat/>
    <w:rPr>
      <w:rFonts w:ascii="Times New Roman" w:eastAsia="SimSun" w:hAnsi="Times New Roman" w:cs="Times New Roman"/>
      <w:sz w:val="24"/>
    </w:rPr>
  </w:style>
  <w:style w:type="paragraph" w:customStyle="1" w:styleId="meth1hd">
    <w:name w:val="meth1hd"/>
    <w:basedOn w:val="Normal"/>
    <w:next w:val="Normal"/>
    <w:uiPriority w:val="99"/>
    <w:qFormat/>
    <w:pPr>
      <w:widowControl/>
      <w:spacing w:after="240" w:line="480" w:lineRule="atLeast"/>
      <w:jc w:val="left"/>
    </w:pPr>
    <w:rPr>
      <w:rFonts w:ascii="Times New Roman" w:hAnsi="Times New Roman"/>
      <w:kern w:val="0"/>
      <w:sz w:val="24"/>
      <w:szCs w:val="20"/>
      <w:lang w:val="en-GB" w:eastAsia="en-US"/>
    </w:rPr>
  </w:style>
  <w:style w:type="paragraph" w:customStyle="1" w:styleId="EndNoteBibliographyTitle">
    <w:name w:val="EndNote Bibliography Title"/>
    <w:basedOn w:val="Normal"/>
    <w:link w:val="EndNoteBibliographyTitleChar"/>
    <w:qFormat/>
    <w:pPr>
      <w:spacing w:line="480" w:lineRule="auto"/>
    </w:pPr>
    <w:rPr>
      <w:rFonts w:cs="Calibri"/>
      <w:sz w:val="20"/>
    </w:rPr>
  </w:style>
  <w:style w:type="paragraph" w:customStyle="1" w:styleId="EndNoteBibliography">
    <w:name w:val="EndNote Bibliography"/>
    <w:basedOn w:val="Normal"/>
    <w:link w:val="EndNoteBibliographyChar"/>
    <w:qFormat/>
    <w:rPr>
      <w:rFonts w:cs="Calibri"/>
      <w:sz w:val="20"/>
    </w:rPr>
  </w:style>
  <w:style w:type="character" w:customStyle="1" w:styleId="Heading1Char">
    <w:name w:val="Heading 1 Char"/>
    <w:link w:val="Heading1"/>
    <w:qFormat/>
    <w:rPr>
      <w:rFonts w:ascii="Times New Roman" w:eastAsia="SimHei" w:hAnsi="Times New Roman" w:cs="Times New Roman"/>
      <w:b/>
      <w:kern w:val="44"/>
      <w:sz w:val="28"/>
      <w:szCs w:val="20"/>
    </w:rPr>
  </w:style>
  <w:style w:type="character" w:customStyle="1" w:styleId="Heading2Char">
    <w:name w:val="Heading 2 Char"/>
    <w:link w:val="Heading2"/>
    <w:qFormat/>
    <w:rPr>
      <w:rFonts w:ascii="Times New Roman" w:eastAsia="SimSun" w:hAnsi="Times New Roman" w:cs="Times New Roman"/>
      <w:b/>
      <w:sz w:val="24"/>
      <w:szCs w:val="20"/>
    </w:rPr>
  </w:style>
  <w:style w:type="character" w:customStyle="1" w:styleId="Heading3Char">
    <w:name w:val="Heading 3 Char"/>
    <w:link w:val="Heading3"/>
    <w:qFormat/>
    <w:rPr>
      <w:rFonts w:ascii="Times New Roman" w:eastAsia="SimSun" w:hAnsi="Times New Roman" w:cs="Times New Roman"/>
      <w:b/>
      <w:sz w:val="24"/>
      <w:szCs w:val="20"/>
    </w:rPr>
  </w:style>
  <w:style w:type="table" w:customStyle="1" w:styleId="a">
    <w:name w:val="简明型"/>
    <w:basedOn w:val="TableSimple1"/>
    <w:uiPriority w:val="99"/>
    <w:qFormat/>
    <w:tblPr>
      <w:tblBorders>
        <w:top w:val="single" w:sz="12" w:space="0" w:color="auto"/>
        <w:bottom w:val="single" w:sz="12" w:space="0" w:color="auto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paragraph" w:customStyle="1" w:styleId="a0">
    <w:name w:val="三级标题"/>
    <w:basedOn w:val="Normal"/>
    <w:next w:val="Normal"/>
    <w:link w:val="Char"/>
    <w:qFormat/>
    <w:pPr>
      <w:keepNext/>
      <w:keepLines/>
      <w:widowControl/>
      <w:spacing w:line="300" w:lineRule="auto"/>
      <w:outlineLvl w:val="2"/>
    </w:pPr>
    <w:rPr>
      <w:rFonts w:ascii="Times New Roman" w:hAnsi="Times New Roman"/>
      <w:sz w:val="24"/>
      <w:szCs w:val="20"/>
    </w:rPr>
  </w:style>
  <w:style w:type="character" w:customStyle="1" w:styleId="Char">
    <w:name w:val="三级标题 Char"/>
    <w:link w:val="a0"/>
    <w:qFormat/>
    <w:rPr>
      <w:rFonts w:ascii="Times New Roman" w:eastAsia="SimSun" w:hAnsi="Times New Roman" w:cs="Times New Roman"/>
      <w:sz w:val="24"/>
      <w:szCs w:val="20"/>
    </w:rPr>
  </w:style>
  <w:style w:type="character" w:customStyle="1" w:styleId="HeaderChar">
    <w:name w:val="Header Char"/>
    <w:link w:val="Header"/>
    <w:uiPriority w:val="99"/>
    <w:qFormat/>
    <w:rPr>
      <w:rFonts w:ascii="Times New Roman" w:eastAsia="SimSun" w:hAnsi="Times New Roman" w:cs="Times New Roman"/>
      <w:sz w:val="18"/>
      <w:szCs w:val="18"/>
    </w:rPr>
  </w:style>
  <w:style w:type="character" w:customStyle="1" w:styleId="FooterChar">
    <w:name w:val="Footer Char"/>
    <w:link w:val="Footer"/>
    <w:uiPriority w:val="99"/>
    <w:qFormat/>
    <w:rPr>
      <w:rFonts w:ascii="Times New Roman" w:eastAsia="SimSun" w:hAnsi="Times New Roman" w:cs="Times New Roman"/>
      <w:sz w:val="18"/>
      <w:szCs w:val="18"/>
    </w:rPr>
  </w:style>
  <w:style w:type="paragraph" w:customStyle="1" w:styleId="TimesNewRoman125">
    <w:name w:val="样式 (西文) Times New Roman 小四 行距: 多倍行距 1.25 字行"/>
    <w:basedOn w:val="Normal"/>
    <w:link w:val="TimesNewRoman125Char"/>
    <w:qFormat/>
    <w:pPr>
      <w:spacing w:line="300" w:lineRule="auto"/>
      <w:ind w:firstLineChars="200" w:firstLine="200"/>
    </w:pPr>
    <w:rPr>
      <w:rFonts w:ascii="Times New Roman" w:hAnsi="Times New Roman" w:cs="SimSun"/>
      <w:sz w:val="24"/>
      <w:szCs w:val="20"/>
    </w:rPr>
  </w:style>
  <w:style w:type="character" w:customStyle="1" w:styleId="TimesNewRoman125Char">
    <w:name w:val="样式 (西文) Times New Roman 小四 行距: 多倍行距 1.25 字行 Char"/>
    <w:link w:val="TimesNewRoman125"/>
    <w:qFormat/>
    <w:rPr>
      <w:rFonts w:ascii="Times New Roman" w:eastAsia="SimSun" w:hAnsi="Times New Roman" w:cs="SimSun"/>
      <w:sz w:val="24"/>
      <w:szCs w:val="20"/>
    </w:rPr>
  </w:style>
  <w:style w:type="character" w:customStyle="1" w:styleId="TimesNewRoman">
    <w:name w:val="样式 (西文) Times New Roman 小四"/>
    <w:qFormat/>
    <w:rPr>
      <w:rFonts w:ascii="Times New Roman" w:eastAsia="SimSun" w:hAnsi="Times New Roman"/>
      <w:sz w:val="24"/>
    </w:rPr>
  </w:style>
  <w:style w:type="table" w:customStyle="1" w:styleId="1">
    <w:name w:val="简明型1"/>
    <w:basedOn w:val="TableSimple1"/>
    <w:uiPriority w:val="99"/>
    <w:qFormat/>
    <w:pPr>
      <w:spacing w:line="300" w:lineRule="auto"/>
    </w:p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customStyle="1" w:styleId="11">
    <w:name w:val="简明型 11"/>
    <w:basedOn w:val="TableNormal"/>
    <w:qFormat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paragraph" w:customStyle="1" w:styleId="a1">
    <w:name w:val="居中"/>
    <w:basedOn w:val="Normal"/>
    <w:qFormat/>
    <w:pPr>
      <w:spacing w:line="300" w:lineRule="auto"/>
      <w:ind w:firstLineChars="200" w:firstLine="200"/>
      <w:jc w:val="center"/>
    </w:pPr>
    <w:rPr>
      <w:rFonts w:ascii="Times New Roman" w:hAnsi="Times New Roman"/>
      <w:sz w:val="24"/>
      <w:szCs w:val="24"/>
    </w:rPr>
  </w:style>
  <w:style w:type="paragraph" w:customStyle="1" w:styleId="3-127">
    <w:name w:val="图名3-1表名2.7"/>
    <w:basedOn w:val="Normal"/>
    <w:link w:val="3-127Char"/>
    <w:qFormat/>
    <w:pPr>
      <w:spacing w:line="300" w:lineRule="auto"/>
      <w:ind w:firstLineChars="200" w:firstLine="200"/>
      <w:jc w:val="center"/>
    </w:pPr>
    <w:rPr>
      <w:rFonts w:ascii="Times New Roman" w:hAnsi="Times New Roman"/>
      <w:b/>
      <w:sz w:val="18"/>
      <w:szCs w:val="24"/>
    </w:rPr>
  </w:style>
  <w:style w:type="character" w:customStyle="1" w:styleId="3-127Char">
    <w:name w:val="图名3-1表名2.7 Char"/>
    <w:link w:val="3-127"/>
    <w:qFormat/>
    <w:rPr>
      <w:rFonts w:ascii="Times New Roman" w:eastAsia="SimSun" w:hAnsi="Times New Roman" w:cs="Times New Roman"/>
      <w:b/>
      <w:sz w:val="18"/>
      <w:szCs w:val="24"/>
    </w:rPr>
  </w:style>
  <w:style w:type="paragraph" w:customStyle="1" w:styleId="TimesNewRoman1252">
    <w:name w:val="样式 样式 (西文) Times New Roman 小四 行距: 多倍行距 1.25 字行 + 首行缩进:  2 字符"/>
    <w:basedOn w:val="TimesNewRoman125"/>
    <w:link w:val="TimesNewRoman1252Char"/>
    <w:qFormat/>
    <w:pPr>
      <w:ind w:firstLineChars="0" w:firstLine="0"/>
    </w:pPr>
    <w:rPr>
      <w:vertAlign w:val="superscript"/>
    </w:rPr>
  </w:style>
  <w:style w:type="character" w:customStyle="1" w:styleId="TimesNewRoman1252Char">
    <w:name w:val="样式 样式 (西文) Times New Roman 小四 行距: 多倍行距 1.25 字行 + 首行缩进:  2 字符 Char"/>
    <w:link w:val="TimesNewRoman1252"/>
    <w:qFormat/>
    <w:rPr>
      <w:rFonts w:ascii="Times New Roman" w:eastAsia="SimSun" w:hAnsi="Times New Roman" w:cs="SimSun"/>
      <w:sz w:val="24"/>
      <w:szCs w:val="20"/>
      <w:vertAlign w:val="superscript"/>
    </w:rPr>
  </w:style>
  <w:style w:type="paragraph" w:customStyle="1" w:styleId="12125">
    <w:name w:val="样式 段前: 12 磅 行距: 多倍行距 1.25 字行"/>
    <w:basedOn w:val="Normal"/>
    <w:link w:val="12125Char"/>
    <w:qFormat/>
    <w:pPr>
      <w:spacing w:line="300" w:lineRule="auto"/>
      <w:ind w:firstLineChars="200" w:firstLine="200"/>
    </w:pPr>
    <w:rPr>
      <w:rFonts w:ascii="Times New Roman" w:hAnsi="Times New Roman" w:cs="SimSun"/>
      <w:sz w:val="24"/>
      <w:szCs w:val="20"/>
      <w:vertAlign w:val="subscript"/>
    </w:rPr>
  </w:style>
  <w:style w:type="character" w:customStyle="1" w:styleId="12125Char">
    <w:name w:val="样式 段前: 12 磅 行距: 多倍行距 1.25 字行 Char"/>
    <w:link w:val="12125"/>
    <w:qFormat/>
    <w:rPr>
      <w:rFonts w:ascii="Times New Roman" w:eastAsia="SimSun" w:hAnsi="Times New Roman" w:cs="SimSun"/>
      <w:sz w:val="24"/>
      <w:szCs w:val="20"/>
      <w:vertAlign w:val="subscript"/>
    </w:rPr>
  </w:style>
  <w:style w:type="character" w:customStyle="1" w:styleId="a2">
    <w:name w:val="样式 宋体 小四"/>
    <w:qFormat/>
    <w:rPr>
      <w:rFonts w:ascii="Times New Roman" w:eastAsia="SimSun" w:hAnsi="Times New Roman"/>
      <w:sz w:val="24"/>
    </w:rPr>
  </w:style>
  <w:style w:type="paragraph" w:customStyle="1" w:styleId="3">
    <w:name w:val="样式 标题 3 + 宋体"/>
    <w:basedOn w:val="Heading3"/>
    <w:qFormat/>
    <w:pPr>
      <w:spacing w:before="260" w:after="260" w:line="416" w:lineRule="auto"/>
    </w:pPr>
    <w:rPr>
      <w:rFonts w:ascii="SimSun" w:hAnsi="SimSun"/>
      <w:bCs/>
      <w:szCs w:val="32"/>
    </w:rPr>
  </w:style>
  <w:style w:type="table" w:customStyle="1" w:styleId="2">
    <w:name w:val="样式2"/>
    <w:basedOn w:val="TableSimple1"/>
    <w:uiPriority w:val="99"/>
    <w:qFormat/>
    <w:tblPr/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paragraph" w:customStyle="1" w:styleId="a3">
    <w:name w:val="一级标题"/>
    <w:basedOn w:val="Normal"/>
    <w:link w:val="Char0"/>
    <w:qFormat/>
    <w:pPr>
      <w:keepNext/>
      <w:keepLines/>
      <w:pageBreakBefore/>
      <w:widowControl/>
      <w:spacing w:beforeLines="150" w:before="489" w:afterLines="100" w:after="326" w:line="300" w:lineRule="auto"/>
      <w:jc w:val="center"/>
      <w:outlineLvl w:val="0"/>
    </w:pPr>
    <w:rPr>
      <w:rFonts w:ascii="Times New Roman" w:eastAsia="SimHei" w:hAnsi="Times New Roman"/>
      <w:b/>
      <w:kern w:val="44"/>
      <w:sz w:val="28"/>
      <w:szCs w:val="20"/>
    </w:rPr>
  </w:style>
  <w:style w:type="character" w:customStyle="1" w:styleId="Char0">
    <w:name w:val="一级标题 Char"/>
    <w:link w:val="a3"/>
    <w:qFormat/>
    <w:rPr>
      <w:rFonts w:ascii="Times New Roman" w:eastAsia="SimHei" w:hAnsi="Times New Roman" w:cs="Times New Roman"/>
      <w:b/>
      <w:kern w:val="44"/>
      <w:sz w:val="28"/>
      <w:szCs w:val="20"/>
    </w:rPr>
  </w:style>
  <w:style w:type="paragraph" w:customStyle="1" w:styleId="a4">
    <w:name w:val="二级标题"/>
    <w:basedOn w:val="Normal"/>
    <w:link w:val="Char1"/>
    <w:qFormat/>
    <w:pPr>
      <w:keepNext/>
      <w:keepLines/>
      <w:widowControl/>
      <w:spacing w:beforeLines="50" w:before="163" w:afterLines="50" w:after="163" w:line="300" w:lineRule="auto"/>
      <w:outlineLvl w:val="1"/>
    </w:pPr>
    <w:rPr>
      <w:rFonts w:ascii="Times New Roman" w:hAnsi="Times New Roman"/>
      <w:b/>
      <w:sz w:val="24"/>
      <w:szCs w:val="20"/>
    </w:rPr>
  </w:style>
  <w:style w:type="character" w:customStyle="1" w:styleId="Char1">
    <w:name w:val="二级标题 Char"/>
    <w:link w:val="a4"/>
    <w:qFormat/>
    <w:rPr>
      <w:rFonts w:ascii="Times New Roman" w:eastAsia="SimSun" w:hAnsi="Times New Roman" w:cs="Times New Roman"/>
      <w:b/>
      <w:sz w:val="24"/>
      <w:szCs w:val="20"/>
    </w:rPr>
  </w:style>
  <w:style w:type="paragraph" w:customStyle="1" w:styleId="a5">
    <w:name w:val="中文图标样式"/>
    <w:basedOn w:val="ListParagraph"/>
    <w:link w:val="Char2"/>
    <w:qFormat/>
    <w:pPr>
      <w:ind w:left="357" w:firstLineChars="0" w:firstLine="0"/>
      <w:jc w:val="center"/>
    </w:pPr>
    <w:rPr>
      <w:b/>
      <w:kern w:val="0"/>
      <w:szCs w:val="21"/>
    </w:rPr>
  </w:style>
  <w:style w:type="character" w:customStyle="1" w:styleId="Char2">
    <w:name w:val="中文图标样式 Char"/>
    <w:link w:val="a5"/>
    <w:qFormat/>
    <w:rPr>
      <w:rFonts w:ascii="Times New Roman" w:eastAsia="SimSun" w:hAnsi="Times New Roman" w:cs="Times New Roman"/>
      <w:b/>
      <w:kern w:val="0"/>
      <w:sz w:val="24"/>
      <w:szCs w:val="21"/>
    </w:rPr>
  </w:style>
  <w:style w:type="paragraph" w:customStyle="1" w:styleId="a6">
    <w:name w:val="英文图标样式"/>
    <w:basedOn w:val="ListParagraph"/>
    <w:link w:val="Char3"/>
    <w:qFormat/>
    <w:pPr>
      <w:ind w:left="360" w:firstLineChars="0" w:firstLine="0"/>
      <w:jc w:val="center"/>
    </w:pPr>
    <w:rPr>
      <w:kern w:val="0"/>
      <w:szCs w:val="21"/>
    </w:rPr>
  </w:style>
  <w:style w:type="character" w:customStyle="1" w:styleId="Char3">
    <w:name w:val="英文图标样式 Char"/>
    <w:link w:val="a6"/>
    <w:qFormat/>
    <w:rPr>
      <w:rFonts w:ascii="Times New Roman" w:eastAsia="SimSun" w:hAnsi="Times New Roman" w:cs="Times New Roman"/>
      <w:kern w:val="0"/>
      <w:sz w:val="24"/>
      <w:szCs w:val="21"/>
    </w:rPr>
  </w:style>
  <w:style w:type="paragraph" w:customStyle="1" w:styleId="a7">
    <w:name w:val="四级标题"/>
    <w:link w:val="Char4"/>
    <w:qFormat/>
    <w:pPr>
      <w:spacing w:line="300" w:lineRule="auto"/>
    </w:pPr>
    <w:rPr>
      <w:kern w:val="2"/>
      <w:sz w:val="24"/>
      <w:szCs w:val="21"/>
      <w:lang w:eastAsia="zh-CN"/>
    </w:rPr>
  </w:style>
  <w:style w:type="character" w:customStyle="1" w:styleId="Char4">
    <w:name w:val="四级标题 Char"/>
    <w:link w:val="a7"/>
    <w:qFormat/>
    <w:rPr>
      <w:rFonts w:ascii="Times New Roman" w:eastAsia="SimSun" w:hAnsi="Times New Roman"/>
      <w:sz w:val="24"/>
      <w:szCs w:val="21"/>
    </w:rPr>
  </w:style>
  <w:style w:type="paragraph" w:customStyle="1" w:styleId="a8">
    <w:name w:val="五级标题"/>
    <w:link w:val="Char5"/>
    <w:qFormat/>
    <w:pPr>
      <w:spacing w:line="300" w:lineRule="auto"/>
      <w:ind w:firstLineChars="200" w:firstLine="200"/>
    </w:pPr>
    <w:rPr>
      <w:kern w:val="2"/>
      <w:sz w:val="24"/>
      <w:szCs w:val="21"/>
      <w:lang w:eastAsia="zh-CN"/>
    </w:rPr>
  </w:style>
  <w:style w:type="character" w:customStyle="1" w:styleId="Char5">
    <w:name w:val="五级标题 Char"/>
    <w:link w:val="a8"/>
    <w:qFormat/>
    <w:rPr>
      <w:rFonts w:ascii="Times New Roman" w:eastAsia="SimSun" w:hAnsi="Times New Roman"/>
      <w:sz w:val="24"/>
      <w:szCs w:val="21"/>
    </w:rPr>
  </w:style>
  <w:style w:type="paragraph" w:customStyle="1" w:styleId="20">
    <w:name w:val="正文2格式"/>
    <w:link w:val="2Char"/>
    <w:qFormat/>
    <w:pPr>
      <w:spacing w:line="300" w:lineRule="auto"/>
      <w:jc w:val="center"/>
    </w:pPr>
    <w:rPr>
      <w:kern w:val="2"/>
      <w:sz w:val="24"/>
      <w:szCs w:val="22"/>
      <w:lang w:eastAsia="zh-CN"/>
    </w:rPr>
  </w:style>
  <w:style w:type="character" w:customStyle="1" w:styleId="2Char">
    <w:name w:val="正文2格式 Char"/>
    <w:link w:val="20"/>
    <w:qFormat/>
    <w:rPr>
      <w:rFonts w:ascii="Times New Roman" w:hAnsi="Times New Roman"/>
      <w:sz w:val="24"/>
    </w:rPr>
  </w:style>
  <w:style w:type="character" w:customStyle="1" w:styleId="10">
    <w:name w:val="书籍标题1"/>
    <w:uiPriority w:val="33"/>
    <w:qFormat/>
    <w:rPr>
      <w:b/>
      <w:bCs/>
      <w:smallCaps/>
      <w:spacing w:val="5"/>
    </w:rPr>
  </w:style>
  <w:style w:type="character" w:customStyle="1" w:styleId="12">
    <w:name w:val="明显参考1"/>
    <w:uiPriority w:val="32"/>
    <w:qFormat/>
    <w:rPr>
      <w:b/>
      <w:bCs/>
      <w:smallCaps/>
      <w:color w:val="C0504D"/>
      <w:spacing w:val="5"/>
      <w:u w:val="single"/>
    </w:rPr>
  </w:style>
  <w:style w:type="paragraph" w:styleId="NoSpacing">
    <w:name w:val="No Spacing"/>
    <w:uiPriority w:val="1"/>
    <w:qFormat/>
    <w:pPr>
      <w:widowControl w:val="0"/>
      <w:ind w:firstLineChars="200" w:firstLine="200"/>
      <w:jc w:val="both"/>
    </w:pPr>
    <w:rPr>
      <w:kern w:val="2"/>
      <w:sz w:val="24"/>
      <w:szCs w:val="22"/>
      <w:lang w:eastAsia="zh-CN"/>
    </w:rPr>
  </w:style>
  <w:style w:type="character" w:customStyle="1" w:styleId="13">
    <w:name w:val="超链接1"/>
    <w:uiPriority w:val="99"/>
    <w:unhideWhenUsed/>
    <w:qFormat/>
    <w:rPr>
      <w:color w:val="0000FF"/>
      <w:u w:val="single"/>
    </w:rPr>
  </w:style>
  <w:style w:type="character" w:customStyle="1" w:styleId="a9">
    <w:name w:val="样式 (西文) 宋体 小四"/>
    <w:qFormat/>
    <w:rPr>
      <w:rFonts w:ascii="Times New Roman" w:eastAsia="SimSun" w:hAnsi="Times New Roman"/>
      <w:sz w:val="24"/>
    </w:rPr>
  </w:style>
  <w:style w:type="paragraph" w:customStyle="1" w:styleId="TOC10">
    <w:name w:val="TOC 标题1"/>
    <w:basedOn w:val="Heading1"/>
    <w:next w:val="Normal"/>
    <w:uiPriority w:val="39"/>
    <w:semiHidden/>
    <w:unhideWhenUsed/>
    <w:qFormat/>
    <w:pPr>
      <w:spacing w:before="480" w:after="0" w:line="276" w:lineRule="auto"/>
      <w:jc w:val="left"/>
      <w:outlineLvl w:val="9"/>
    </w:pPr>
    <w:rPr>
      <w:rFonts w:ascii="Cambria" w:eastAsia="SimSun" w:hAnsi="Cambria"/>
      <w:bCs/>
      <w:color w:val="365F91"/>
      <w:kern w:val="0"/>
      <w:szCs w:val="28"/>
    </w:rPr>
  </w:style>
  <w:style w:type="character" w:customStyle="1" w:styleId="21">
    <w:name w:val="明显参考2"/>
    <w:uiPriority w:val="32"/>
    <w:qFormat/>
    <w:rPr>
      <w:b/>
      <w:bCs/>
      <w:smallCaps/>
      <w:color w:val="C0504D"/>
      <w:spacing w:val="5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qFormat/>
  </w:style>
  <w:style w:type="character" w:customStyle="1" w:styleId="CommentSubjectChar">
    <w:name w:val="Comment Subject Char"/>
    <w:link w:val="CommentSubject"/>
    <w:uiPriority w:val="99"/>
    <w:semiHidden/>
    <w:qFormat/>
    <w:rPr>
      <w:rFonts w:ascii="Times New Roman" w:eastAsia="SimSun" w:hAnsi="Times New Roman" w:cs="Times New Roman"/>
      <w:b/>
      <w:bCs/>
      <w:sz w:val="24"/>
    </w:rPr>
  </w:style>
  <w:style w:type="table" w:customStyle="1" w:styleId="22">
    <w:name w:val="浅色底纹2"/>
    <w:basedOn w:val="TableNormal"/>
    <w:uiPriority w:val="60"/>
    <w:qFormat/>
    <w:rPr>
      <w:color w:val="000000"/>
    </w:rPr>
    <w:tblPr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character" w:customStyle="1" w:styleId="EndNoteBibliographyTitleChar">
    <w:name w:val="EndNote Bibliography Title Char"/>
    <w:link w:val="EndNoteBibliographyTitle"/>
    <w:qFormat/>
    <w:rPr>
      <w:rFonts w:cs="Calibri"/>
      <w:kern w:val="2"/>
      <w:szCs w:val="22"/>
    </w:rPr>
  </w:style>
  <w:style w:type="character" w:customStyle="1" w:styleId="EndNoteBibliographyChar">
    <w:name w:val="EndNote Bibliography Char"/>
    <w:link w:val="EndNoteBibliography"/>
    <w:qFormat/>
    <w:rPr>
      <w:rFonts w:cs="Calibri"/>
      <w:kern w:val="2"/>
      <w:szCs w:val="22"/>
    </w:rPr>
  </w:style>
  <w:style w:type="paragraph" w:customStyle="1" w:styleId="meth1">
    <w:name w:val="meth1"/>
    <w:basedOn w:val="meth1hd"/>
    <w:uiPriority w:val="99"/>
    <w:qFormat/>
    <w:pPr>
      <w:ind w:firstLine="567"/>
    </w:pPr>
  </w:style>
  <w:style w:type="character" w:customStyle="1" w:styleId="apple-converted-space">
    <w:name w:val="apple-converted-space"/>
    <w:basedOn w:val="DefaultParagraphFont"/>
    <w:qFormat/>
  </w:style>
  <w:style w:type="paragraph" w:customStyle="1" w:styleId="14">
    <w:name w:val="修订1"/>
    <w:hidden/>
    <w:uiPriority w:val="99"/>
    <w:semiHidden/>
    <w:qFormat/>
    <w:rPr>
      <w:rFonts w:ascii="Calibri" w:hAnsi="Calibri"/>
      <w:kern w:val="2"/>
      <w:sz w:val="21"/>
      <w:szCs w:val="22"/>
      <w:lang w:eastAsia="zh-CN"/>
    </w:rPr>
  </w:style>
  <w:style w:type="character" w:customStyle="1" w:styleId="hilite1">
    <w:name w:val="hilite1"/>
    <w:basedOn w:val="DefaultParagraphFont"/>
    <w:qFormat/>
  </w:style>
  <w:style w:type="character" w:customStyle="1" w:styleId="15">
    <w:name w:val="不明显强调1"/>
    <w:uiPriority w:val="19"/>
    <w:qFormat/>
    <w:rPr>
      <w:i/>
      <w:iCs/>
      <w:color w:val="808080"/>
    </w:rPr>
  </w:style>
  <w:style w:type="character" w:customStyle="1" w:styleId="16">
    <w:name w:val="未处理的提及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nnotation">
    <w:name w:val="annotation"/>
    <w:basedOn w:val="DefaultParagraphFont"/>
    <w:qFormat/>
  </w:style>
  <w:style w:type="character" w:customStyle="1" w:styleId="MediumGrid2Char">
    <w:name w:val="Medium Grid 2 Char"/>
    <w:qFormat/>
    <w:rPr>
      <w:rFonts w:ascii="PMingLiU" w:hAnsi="PMingLiU"/>
      <w:sz w:val="22"/>
      <w:szCs w:val="22"/>
    </w:rPr>
  </w:style>
  <w:style w:type="paragraph" w:customStyle="1" w:styleId="NPGImage">
    <w:name w:val="NPGImage"/>
    <w:qFormat/>
    <w:pPr>
      <w:pageBreakBefore/>
      <w:widowControl w:val="0"/>
      <w:jc w:val="center"/>
    </w:pPr>
    <w:rPr>
      <w:rFonts w:ascii="Arial" w:eastAsia="Times New Roman" w:hAnsi="Arial"/>
      <w:sz w:val="18"/>
      <w:szCs w:val="24"/>
      <w:lang w:eastAsia="en-IN"/>
    </w:rPr>
  </w:style>
  <w:style w:type="paragraph" w:customStyle="1" w:styleId="NPGFigNum">
    <w:name w:val="NPGFigNum"/>
    <w:link w:val="NPGFigNum0"/>
    <w:qFormat/>
    <w:pPr>
      <w:spacing w:before="120" w:after="120"/>
      <w:jc w:val="both"/>
    </w:pPr>
    <w:rPr>
      <w:rFonts w:ascii="Arial" w:eastAsia="MS Mincho" w:hAnsi="Arial"/>
      <w:sz w:val="18"/>
      <w:szCs w:val="24"/>
    </w:rPr>
  </w:style>
  <w:style w:type="paragraph" w:customStyle="1" w:styleId="NPGTitle">
    <w:name w:val="NPGTitle"/>
    <w:basedOn w:val="NPGFigNum"/>
    <w:qFormat/>
    <w:pPr>
      <w:outlineLvl w:val="1"/>
    </w:pPr>
    <w:rPr>
      <w:b/>
    </w:rPr>
  </w:style>
  <w:style w:type="paragraph" w:customStyle="1" w:styleId="NPGCaption">
    <w:name w:val="NPGCaption"/>
    <w:basedOn w:val="NPGFigNum"/>
    <w:link w:val="NPGCaption0"/>
    <w:qFormat/>
    <w:rPr>
      <w:rFonts w:eastAsia="Times New Roman"/>
    </w:rPr>
  </w:style>
  <w:style w:type="character" w:customStyle="1" w:styleId="NPGFigNum0">
    <w:name w:val="NPGFigNum 字符"/>
    <w:link w:val="NPGFigNum"/>
    <w:qFormat/>
    <w:rPr>
      <w:rFonts w:ascii="Arial" w:eastAsia="MS Mincho" w:hAnsi="Arial"/>
      <w:sz w:val="18"/>
      <w:szCs w:val="24"/>
      <w:lang w:val="en-US" w:eastAsia="en-US"/>
    </w:rPr>
  </w:style>
  <w:style w:type="character" w:customStyle="1" w:styleId="NPGCaption0">
    <w:name w:val="NPGCaption 字符"/>
    <w:link w:val="NPGCaption"/>
    <w:qFormat/>
    <w:rPr>
      <w:rFonts w:ascii="Arial" w:eastAsia="Times New Roman" w:hAnsi="Arial"/>
      <w:sz w:val="18"/>
      <w:szCs w:val="24"/>
      <w:lang w:val="en-US" w:eastAsia="en-US"/>
    </w:rPr>
  </w:style>
  <w:style w:type="character" w:customStyle="1" w:styleId="EndNoteBibliographyTitle0">
    <w:name w:val="EndNote Bibliography Title 字符"/>
    <w:qFormat/>
    <w:rPr>
      <w:sz w:val="24"/>
      <w:szCs w:val="24"/>
      <w:lang w:eastAsia="en-US"/>
    </w:rPr>
  </w:style>
  <w:style w:type="character" w:customStyle="1" w:styleId="EndNoteBibliography0">
    <w:name w:val="EndNote Bibliography 字符"/>
    <w:qFormat/>
    <w:rPr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semiHidden/>
    <w:qFormat/>
    <w:rPr>
      <w:rFonts w:ascii="Calibri" w:eastAsia="DengXian" w:hAnsi="Calibri" w:cs="Times New Roman"/>
      <w:b/>
      <w:bCs/>
      <w:kern w:val="2"/>
      <w:sz w:val="28"/>
      <w:szCs w:val="28"/>
      <w:lang w:val="en-US"/>
    </w:rPr>
  </w:style>
  <w:style w:type="character" w:customStyle="1" w:styleId="Heading5Char">
    <w:name w:val="Heading 5 Char"/>
    <w:link w:val="Heading5"/>
    <w:uiPriority w:val="9"/>
    <w:semiHidden/>
    <w:qFormat/>
    <w:rPr>
      <w:rFonts w:ascii="Calibri" w:eastAsia="DengXian" w:hAnsi="Calibri" w:cs="Times New Roman"/>
      <w:b/>
      <w:bCs/>
      <w:i/>
      <w:iCs/>
      <w:kern w:val="2"/>
      <w:sz w:val="26"/>
      <w:szCs w:val="26"/>
      <w:lang w:val="en-US"/>
    </w:rPr>
  </w:style>
  <w:style w:type="character" w:customStyle="1" w:styleId="Heading6Char">
    <w:name w:val="Heading 6 Char"/>
    <w:link w:val="Heading6"/>
    <w:uiPriority w:val="9"/>
    <w:semiHidden/>
    <w:qFormat/>
    <w:rPr>
      <w:rFonts w:ascii="Calibri" w:eastAsia="DengXian" w:hAnsi="Calibri" w:cs="Times New Roman"/>
      <w:b/>
      <w:bCs/>
      <w:kern w:val="2"/>
      <w:sz w:val="22"/>
      <w:szCs w:val="22"/>
      <w:lang w:val="en-US"/>
    </w:rPr>
  </w:style>
  <w:style w:type="character" w:customStyle="1" w:styleId="Heading7Char">
    <w:name w:val="Heading 7 Char"/>
    <w:link w:val="Heading7"/>
    <w:uiPriority w:val="9"/>
    <w:semiHidden/>
    <w:qFormat/>
    <w:rPr>
      <w:rFonts w:ascii="Calibri" w:eastAsia="DengXian" w:hAnsi="Calibri" w:cs="Times New Roman"/>
      <w:kern w:val="2"/>
      <w:sz w:val="24"/>
      <w:szCs w:val="24"/>
      <w:lang w:val="en-US"/>
    </w:rPr>
  </w:style>
  <w:style w:type="character" w:customStyle="1" w:styleId="Heading8Char">
    <w:name w:val="Heading 8 Char"/>
    <w:link w:val="Heading8"/>
    <w:uiPriority w:val="9"/>
    <w:semiHidden/>
    <w:qFormat/>
    <w:rPr>
      <w:rFonts w:ascii="Calibri" w:eastAsia="DengXian" w:hAnsi="Calibri" w:cs="Times New Roman"/>
      <w:i/>
      <w:iCs/>
      <w:kern w:val="2"/>
      <w:sz w:val="24"/>
      <w:szCs w:val="24"/>
      <w:lang w:val="en-US"/>
    </w:rPr>
  </w:style>
  <w:style w:type="character" w:customStyle="1" w:styleId="Heading9Char">
    <w:name w:val="Heading 9 Char"/>
    <w:link w:val="Heading9"/>
    <w:uiPriority w:val="9"/>
    <w:semiHidden/>
    <w:qFormat/>
    <w:rPr>
      <w:rFonts w:ascii="Calibri Light" w:eastAsia="DengXian Light" w:hAnsi="Calibri Light" w:cs="Times New Roman"/>
      <w:kern w:val="2"/>
      <w:sz w:val="22"/>
      <w:szCs w:val="22"/>
      <w:lang w:val="en-US"/>
    </w:rPr>
  </w:style>
  <w:style w:type="paragraph" w:customStyle="1" w:styleId="17">
    <w:name w:val="书目1"/>
    <w:basedOn w:val="Normal"/>
    <w:next w:val="Normal"/>
    <w:uiPriority w:val="37"/>
    <w:semiHidden/>
    <w:unhideWhenUsed/>
    <w:qFormat/>
  </w:style>
  <w:style w:type="character" w:customStyle="1" w:styleId="BodyTextChar">
    <w:name w:val="Body Text Char"/>
    <w:link w:val="BodyText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2Char">
    <w:name w:val="Body Text 2 Char"/>
    <w:link w:val="BodyText2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3Char">
    <w:name w:val="Body Text 3 Char"/>
    <w:link w:val="BodyText3"/>
    <w:uiPriority w:val="99"/>
    <w:semiHidden/>
    <w:qFormat/>
    <w:rPr>
      <w:kern w:val="2"/>
      <w:sz w:val="16"/>
      <w:szCs w:val="16"/>
      <w:lang w:val="en-US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IndentChar">
    <w:name w:val="Body Text Indent Char"/>
    <w:link w:val="BodyTextIndent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Indent2Char">
    <w:name w:val="Body Text Indent 2 Char"/>
    <w:link w:val="BodyTextIndent2"/>
    <w:uiPriority w:val="99"/>
    <w:semiHidden/>
    <w:qFormat/>
    <w:rPr>
      <w:kern w:val="2"/>
      <w:sz w:val="21"/>
      <w:szCs w:val="22"/>
      <w:lang w:val="en-US"/>
    </w:rPr>
  </w:style>
  <w:style w:type="character" w:customStyle="1" w:styleId="BodyTextIndent3Char">
    <w:name w:val="Body Text Indent 3 Char"/>
    <w:link w:val="BodyTextIndent3"/>
    <w:uiPriority w:val="99"/>
    <w:semiHidden/>
    <w:qFormat/>
    <w:rPr>
      <w:kern w:val="2"/>
      <w:sz w:val="16"/>
      <w:szCs w:val="16"/>
      <w:lang w:val="en-US"/>
    </w:rPr>
  </w:style>
  <w:style w:type="character" w:customStyle="1" w:styleId="ClosingChar">
    <w:name w:val="Closing Char"/>
    <w:link w:val="Closing"/>
    <w:uiPriority w:val="99"/>
    <w:semiHidden/>
    <w:qFormat/>
    <w:rPr>
      <w:kern w:val="2"/>
      <w:sz w:val="21"/>
      <w:szCs w:val="22"/>
      <w:lang w:val="en-US"/>
    </w:rPr>
  </w:style>
  <w:style w:type="character" w:customStyle="1" w:styleId="DocumentMapChar">
    <w:name w:val="Document Map Char"/>
    <w:link w:val="DocumentMap"/>
    <w:uiPriority w:val="99"/>
    <w:semiHidden/>
    <w:qFormat/>
    <w:rPr>
      <w:rFonts w:ascii="Segoe UI" w:hAnsi="Segoe UI" w:cs="Segoe UI"/>
      <w:kern w:val="2"/>
      <w:sz w:val="16"/>
      <w:szCs w:val="16"/>
      <w:lang w:val="en-US"/>
    </w:rPr>
  </w:style>
  <w:style w:type="character" w:customStyle="1" w:styleId="E-mailSignatureChar">
    <w:name w:val="E-mail Signature Char"/>
    <w:link w:val="E-mailSignature"/>
    <w:uiPriority w:val="99"/>
    <w:semiHidden/>
    <w:qFormat/>
    <w:rPr>
      <w:kern w:val="2"/>
      <w:sz w:val="21"/>
      <w:szCs w:val="22"/>
      <w:lang w:val="en-US"/>
    </w:rPr>
  </w:style>
  <w:style w:type="character" w:customStyle="1" w:styleId="EndnoteTextChar">
    <w:name w:val="Endnote Text Char"/>
    <w:link w:val="EndnoteText"/>
    <w:uiPriority w:val="99"/>
    <w:semiHidden/>
    <w:qFormat/>
    <w:rPr>
      <w:kern w:val="2"/>
      <w:lang w:val="en-US"/>
    </w:rPr>
  </w:style>
  <w:style w:type="character" w:customStyle="1" w:styleId="FootnoteTextChar">
    <w:name w:val="Footnote Text Char"/>
    <w:link w:val="FootnoteText"/>
    <w:uiPriority w:val="99"/>
    <w:semiHidden/>
    <w:qFormat/>
    <w:rPr>
      <w:kern w:val="2"/>
      <w:lang w:val="en-US"/>
    </w:rPr>
  </w:style>
  <w:style w:type="table" w:customStyle="1" w:styleId="110">
    <w:name w:val="网格表 1 浅色1"/>
    <w:basedOn w:val="TableNormal"/>
    <w:uiPriority w:val="46"/>
    <w:qFormat/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11">
    <w:name w:val="网格表 1 浅色 - 着色 11"/>
    <w:basedOn w:val="TableNormal"/>
    <w:uiPriority w:val="46"/>
    <w:qFormat/>
    <w:tblPr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21">
    <w:name w:val="网格表 1 浅色 - 着色 21"/>
    <w:basedOn w:val="TableNormal"/>
    <w:uiPriority w:val="46"/>
    <w:qFormat/>
    <w:tblPr>
      <w:tblBorders>
        <w:top w:val="single" w:sz="4" w:space="0" w:color="F7CAAC"/>
        <w:left w:val="single" w:sz="4" w:space="0" w:color="F7CAAC"/>
        <w:bottom w:val="single" w:sz="4" w:space="0" w:color="F7CAAC"/>
        <w:right w:val="single" w:sz="4" w:space="0" w:color="F7CAAC"/>
        <w:insideH w:val="single" w:sz="4" w:space="0" w:color="F7CAAC"/>
        <w:insideV w:val="single" w:sz="4" w:space="0" w:color="F7CAAC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31">
    <w:name w:val="网格表 1 浅色 - 着色 31"/>
    <w:basedOn w:val="TableNormal"/>
    <w:uiPriority w:val="46"/>
    <w:qFormat/>
    <w:tblPr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41">
    <w:name w:val="网格表 1 浅色 - 着色 41"/>
    <w:basedOn w:val="TableNormal"/>
    <w:uiPriority w:val="46"/>
    <w:qFormat/>
    <w:tblPr>
      <w:tblBorders>
        <w:top w:val="single" w:sz="4" w:space="0" w:color="FFE599"/>
        <w:left w:val="single" w:sz="4" w:space="0" w:color="FFE599"/>
        <w:bottom w:val="single" w:sz="4" w:space="0" w:color="FFE599"/>
        <w:right w:val="single" w:sz="4" w:space="0" w:color="FFE599"/>
        <w:insideH w:val="single" w:sz="4" w:space="0" w:color="FFE599"/>
        <w:insideV w:val="single" w:sz="4" w:space="0" w:color="FFE599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51">
    <w:name w:val="网格表 1 浅色 - 着色 51"/>
    <w:basedOn w:val="TableNormal"/>
    <w:uiPriority w:val="46"/>
    <w:qFormat/>
    <w:tblPr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61">
    <w:name w:val="网格表 1 浅色 - 着色 61"/>
    <w:basedOn w:val="TableNormal"/>
    <w:uiPriority w:val="46"/>
    <w:qFormat/>
    <w:tblPr>
      <w:tblBorders>
        <w:top w:val="single" w:sz="4" w:space="0" w:color="C5E0B3"/>
        <w:left w:val="single" w:sz="4" w:space="0" w:color="C5E0B3"/>
        <w:bottom w:val="single" w:sz="4" w:space="0" w:color="C5E0B3"/>
        <w:right w:val="single" w:sz="4" w:space="0" w:color="C5E0B3"/>
        <w:insideH w:val="single" w:sz="4" w:space="0" w:color="C5E0B3"/>
        <w:insideV w:val="single" w:sz="4" w:space="0" w:color="C5E0B3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0">
    <w:name w:val="网格表 21"/>
    <w:basedOn w:val="TableNormal"/>
    <w:uiPriority w:val="47"/>
    <w:qFormat/>
    <w:tblPr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2-11">
    <w:name w:val="网格表 2 - 着色 11"/>
    <w:basedOn w:val="TableNormal"/>
    <w:uiPriority w:val="47"/>
    <w:qFormat/>
    <w:tblPr>
      <w:tblBorders>
        <w:top w:val="single" w:sz="2" w:space="0" w:color="8EAADB"/>
        <w:bottom w:val="single" w:sz="2" w:space="0" w:color="8EAADB"/>
        <w:insideH w:val="single" w:sz="2" w:space="0" w:color="8EAADB"/>
        <w:insideV w:val="single" w:sz="2" w:space="0" w:color="8EAAD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8EAAD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2-21">
    <w:name w:val="网格表 2 - 着色 21"/>
    <w:basedOn w:val="TableNormal"/>
    <w:uiPriority w:val="47"/>
    <w:qFormat/>
    <w:tblPr>
      <w:tblBorders>
        <w:top w:val="single" w:sz="2" w:space="0" w:color="F4B083"/>
        <w:bottom w:val="single" w:sz="2" w:space="0" w:color="F4B083"/>
        <w:insideH w:val="single" w:sz="2" w:space="0" w:color="F4B083"/>
        <w:insideV w:val="single" w:sz="2" w:space="0" w:color="F4B083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4B083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2-31">
    <w:name w:val="网格表 2 - 着色 31"/>
    <w:basedOn w:val="TableNormal"/>
    <w:uiPriority w:val="47"/>
    <w:qFormat/>
    <w:tblPr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2-41">
    <w:name w:val="网格表 2 - 着色 41"/>
    <w:basedOn w:val="TableNormal"/>
    <w:uiPriority w:val="47"/>
    <w:qFormat/>
    <w:tblPr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2-51">
    <w:name w:val="网格表 2 - 着色 51"/>
    <w:basedOn w:val="TableNormal"/>
    <w:uiPriority w:val="47"/>
    <w:qFormat/>
    <w:tblPr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2-61">
    <w:name w:val="网格表 2 - 着色 61"/>
    <w:basedOn w:val="TableNormal"/>
    <w:uiPriority w:val="47"/>
    <w:qFormat/>
    <w:tblPr>
      <w:tblBorders>
        <w:top w:val="single" w:sz="2" w:space="0" w:color="A8D08D"/>
        <w:bottom w:val="single" w:sz="2" w:space="0" w:color="A8D08D"/>
        <w:insideH w:val="single" w:sz="2" w:space="0" w:color="A8D08D"/>
        <w:insideV w:val="single" w:sz="2" w:space="0" w:color="A8D08D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A8D08D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31">
    <w:name w:val="网格表 31"/>
    <w:basedOn w:val="TableNormal"/>
    <w:uiPriority w:val="48"/>
    <w:qFormat/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3-11">
    <w:name w:val="网格表 3 - 着色 11"/>
    <w:basedOn w:val="TableNormal"/>
    <w:uiPriority w:val="48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bottom w:val="single" w:sz="4" w:space="0" w:color="8EAADB"/>
        </w:tcBorders>
      </w:tcPr>
    </w:tblStylePr>
    <w:tblStylePr w:type="nwCell">
      <w:tblPr/>
      <w:tcPr>
        <w:tcBorders>
          <w:bottom w:val="single" w:sz="4" w:space="0" w:color="8EAADB"/>
        </w:tcBorders>
      </w:tcPr>
    </w:tblStylePr>
    <w:tblStylePr w:type="seCell">
      <w:tblPr/>
      <w:tcPr>
        <w:tcBorders>
          <w:top w:val="single" w:sz="4" w:space="0" w:color="8EAADB"/>
        </w:tcBorders>
      </w:tcPr>
    </w:tblStylePr>
    <w:tblStylePr w:type="swCell">
      <w:tblPr/>
      <w:tcPr>
        <w:tcBorders>
          <w:top w:val="single" w:sz="4" w:space="0" w:color="8EAADB"/>
        </w:tcBorders>
      </w:tcPr>
    </w:tblStylePr>
  </w:style>
  <w:style w:type="table" w:customStyle="1" w:styleId="3-21">
    <w:name w:val="网格表 3 - 着色 21"/>
    <w:basedOn w:val="TableNormal"/>
    <w:uiPriority w:val="48"/>
    <w:qFormat/>
    <w:tblPr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bottom w:val="single" w:sz="4" w:space="0" w:color="F4B083"/>
        </w:tcBorders>
      </w:tcPr>
    </w:tblStylePr>
    <w:tblStylePr w:type="nwCell">
      <w:tblPr/>
      <w:tcPr>
        <w:tcBorders>
          <w:bottom w:val="single" w:sz="4" w:space="0" w:color="F4B083"/>
        </w:tcBorders>
      </w:tcPr>
    </w:tblStylePr>
    <w:tblStylePr w:type="seCell">
      <w:tblPr/>
      <w:tcPr>
        <w:tcBorders>
          <w:top w:val="single" w:sz="4" w:space="0" w:color="F4B083"/>
        </w:tcBorders>
      </w:tcPr>
    </w:tblStylePr>
    <w:tblStylePr w:type="swCell">
      <w:tblPr/>
      <w:tcPr>
        <w:tcBorders>
          <w:top w:val="single" w:sz="4" w:space="0" w:color="F4B083"/>
        </w:tcBorders>
      </w:tcPr>
    </w:tblStylePr>
  </w:style>
  <w:style w:type="table" w:customStyle="1" w:styleId="3-31">
    <w:name w:val="网格表 3 - 着色 31"/>
    <w:basedOn w:val="TableNormal"/>
    <w:uiPriority w:val="48"/>
    <w:qFormat/>
    <w:tblPr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customStyle="1" w:styleId="3-41">
    <w:name w:val="网格表 3 - 着色 41"/>
    <w:basedOn w:val="TableNormal"/>
    <w:uiPriority w:val="48"/>
    <w:qFormat/>
    <w:tblPr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customStyle="1" w:styleId="3-51">
    <w:name w:val="网格表 3 - 着色 51"/>
    <w:basedOn w:val="TableNormal"/>
    <w:uiPriority w:val="48"/>
    <w:qFormat/>
    <w:tblPr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table" w:customStyle="1" w:styleId="3-61">
    <w:name w:val="网格表 3 - 着色 61"/>
    <w:basedOn w:val="TableNormal"/>
    <w:uiPriority w:val="48"/>
    <w:qFormat/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table" w:customStyle="1" w:styleId="41">
    <w:name w:val="网格表 41"/>
    <w:basedOn w:val="TableNormal"/>
    <w:uiPriority w:val="49"/>
    <w:qFormat/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4-11">
    <w:name w:val="网格表 4 - 着色 11"/>
    <w:basedOn w:val="TableNormal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4-21">
    <w:name w:val="网格表 4 - 着色 21"/>
    <w:basedOn w:val="TableNormal"/>
    <w:uiPriority w:val="49"/>
    <w:qFormat/>
    <w:tblPr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4-31">
    <w:name w:val="网格表 4 - 着色 31"/>
    <w:basedOn w:val="TableNormal"/>
    <w:uiPriority w:val="49"/>
    <w:qFormat/>
    <w:tblPr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4-41">
    <w:name w:val="网格表 4 - 着色 41"/>
    <w:basedOn w:val="TableNormal"/>
    <w:uiPriority w:val="49"/>
    <w:qFormat/>
    <w:tblPr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4-51">
    <w:name w:val="网格表 4 - 着色 51"/>
    <w:basedOn w:val="TableNormal"/>
    <w:uiPriority w:val="49"/>
    <w:qFormat/>
    <w:tblPr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4-61">
    <w:name w:val="网格表 4 - 着色 61"/>
    <w:basedOn w:val="TableNormal"/>
    <w:uiPriority w:val="49"/>
    <w:qFormat/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51">
    <w:name w:val="网格表 5 深色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customStyle="1" w:styleId="5-11">
    <w:name w:val="网格表 5 深色 - 着色 1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customStyle="1" w:styleId="5-21">
    <w:name w:val="网格表 5 深色 - 着色 2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BE4D5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ED7D31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ED7D31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ED7D31"/>
      </w:tcPr>
    </w:tblStylePr>
    <w:tblStylePr w:type="band1Vert">
      <w:tblPr/>
      <w:tcPr>
        <w:shd w:val="clear" w:color="auto" w:fill="F7CAAC"/>
      </w:tcPr>
    </w:tblStylePr>
    <w:tblStylePr w:type="band1Horz">
      <w:tblPr/>
      <w:tcPr>
        <w:shd w:val="clear" w:color="auto" w:fill="F7CAAC"/>
      </w:tcPr>
    </w:tblStylePr>
  </w:style>
  <w:style w:type="table" w:customStyle="1" w:styleId="5-31">
    <w:name w:val="网格表 5 深色 - 着色 3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DEDE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A5A5A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A5A5A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A5A5A5"/>
      </w:tcPr>
    </w:tblStylePr>
    <w:tblStylePr w:type="band1Vert">
      <w:tblPr/>
      <w:tcPr>
        <w:shd w:val="clear" w:color="auto" w:fill="DBDBDB"/>
      </w:tcPr>
    </w:tblStylePr>
    <w:tblStylePr w:type="band1Horz">
      <w:tblPr/>
      <w:tcPr>
        <w:shd w:val="clear" w:color="auto" w:fill="DBDBDB"/>
      </w:tcPr>
    </w:tblStylePr>
  </w:style>
  <w:style w:type="table" w:customStyle="1" w:styleId="5-41">
    <w:name w:val="网格表 5 深色 - 着色 4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customStyle="1" w:styleId="5-51">
    <w:name w:val="网格表 5 深色 - 着色 5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table" w:customStyle="1" w:styleId="5-61">
    <w:name w:val="网格表 5 深色 - 着色 61"/>
    <w:basedOn w:val="TableNormal"/>
    <w:uiPriority w:val="50"/>
    <w:qFormat/>
    <w:tblPr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2EFD9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70AD47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70AD47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70AD47"/>
      </w:tcPr>
    </w:tblStylePr>
    <w:tblStylePr w:type="band1Vert">
      <w:tblPr/>
      <w:tcPr>
        <w:shd w:val="clear" w:color="auto" w:fill="C5E0B3"/>
      </w:tcPr>
    </w:tblStylePr>
    <w:tblStylePr w:type="band1Horz">
      <w:tblPr/>
      <w:tcPr>
        <w:shd w:val="clear" w:color="auto" w:fill="C5E0B3"/>
      </w:tcPr>
    </w:tblStylePr>
  </w:style>
  <w:style w:type="table" w:customStyle="1" w:styleId="61">
    <w:name w:val="网格表 6 彩色1"/>
    <w:basedOn w:val="TableNormal"/>
    <w:uiPriority w:val="51"/>
    <w:qFormat/>
    <w:rPr>
      <w:color w:val="000000"/>
    </w:rPr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6-11">
    <w:name w:val="网格表 6 彩色 - 着色 11"/>
    <w:basedOn w:val="TableNormal"/>
    <w:uiPriority w:val="51"/>
    <w:qFormat/>
    <w:rPr>
      <w:color w:val="2F5496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6-21">
    <w:name w:val="网格表 6 彩色 - 着色 21"/>
    <w:basedOn w:val="TableNormal"/>
    <w:uiPriority w:val="51"/>
    <w:qFormat/>
    <w:rPr>
      <w:color w:val="C45911"/>
    </w:rPr>
    <w:tblPr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6-31">
    <w:name w:val="网格表 6 彩色 - 着色 31"/>
    <w:basedOn w:val="TableNormal"/>
    <w:uiPriority w:val="51"/>
    <w:qFormat/>
    <w:rPr>
      <w:color w:val="7B7B7B"/>
    </w:rPr>
    <w:tblPr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6-41">
    <w:name w:val="网格表 6 彩色 - 着色 41"/>
    <w:basedOn w:val="TableNormal"/>
    <w:uiPriority w:val="51"/>
    <w:qFormat/>
    <w:rPr>
      <w:color w:val="BF8F00"/>
    </w:rPr>
    <w:tblPr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bottom w:val="single" w:sz="12" w:space="0" w:color="FFD966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6-51">
    <w:name w:val="网格表 6 彩色 - 着色 51"/>
    <w:basedOn w:val="TableNormal"/>
    <w:uiPriority w:val="51"/>
    <w:qFormat/>
    <w:rPr>
      <w:color w:val="2E74B5"/>
    </w:rPr>
    <w:tblPr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6-61">
    <w:name w:val="网格表 6 彩色 - 着色 61"/>
    <w:basedOn w:val="TableNormal"/>
    <w:uiPriority w:val="51"/>
    <w:qFormat/>
    <w:rPr>
      <w:color w:val="538135"/>
    </w:rPr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bottom w:val="single" w:sz="12" w:space="0" w:color="A8D08D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71">
    <w:name w:val="网格表 7 彩色1"/>
    <w:basedOn w:val="TableNormal"/>
    <w:uiPriority w:val="52"/>
    <w:qFormat/>
    <w:rPr>
      <w:color w:val="000000"/>
    </w:rPr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7-11">
    <w:name w:val="网格表 7 彩色 - 着色 11"/>
    <w:basedOn w:val="TableNormal"/>
    <w:uiPriority w:val="52"/>
    <w:qFormat/>
    <w:rPr>
      <w:color w:val="2F5496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bottom w:val="single" w:sz="4" w:space="0" w:color="8EAADB"/>
        </w:tcBorders>
      </w:tcPr>
    </w:tblStylePr>
    <w:tblStylePr w:type="nwCell">
      <w:tblPr/>
      <w:tcPr>
        <w:tcBorders>
          <w:bottom w:val="single" w:sz="4" w:space="0" w:color="8EAADB"/>
        </w:tcBorders>
      </w:tcPr>
    </w:tblStylePr>
    <w:tblStylePr w:type="seCell">
      <w:tblPr/>
      <w:tcPr>
        <w:tcBorders>
          <w:top w:val="single" w:sz="4" w:space="0" w:color="8EAADB"/>
        </w:tcBorders>
      </w:tcPr>
    </w:tblStylePr>
    <w:tblStylePr w:type="swCell">
      <w:tblPr/>
      <w:tcPr>
        <w:tcBorders>
          <w:top w:val="single" w:sz="4" w:space="0" w:color="8EAADB"/>
        </w:tcBorders>
      </w:tcPr>
    </w:tblStylePr>
  </w:style>
  <w:style w:type="table" w:customStyle="1" w:styleId="7-21">
    <w:name w:val="网格表 7 彩色 - 着色 21"/>
    <w:basedOn w:val="TableNormal"/>
    <w:uiPriority w:val="52"/>
    <w:qFormat/>
    <w:rPr>
      <w:color w:val="C45911"/>
    </w:rPr>
    <w:tblPr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bottom w:val="single" w:sz="4" w:space="0" w:color="F4B083"/>
        </w:tcBorders>
      </w:tcPr>
    </w:tblStylePr>
    <w:tblStylePr w:type="nwCell">
      <w:tblPr/>
      <w:tcPr>
        <w:tcBorders>
          <w:bottom w:val="single" w:sz="4" w:space="0" w:color="F4B083"/>
        </w:tcBorders>
      </w:tcPr>
    </w:tblStylePr>
    <w:tblStylePr w:type="seCell">
      <w:tblPr/>
      <w:tcPr>
        <w:tcBorders>
          <w:top w:val="single" w:sz="4" w:space="0" w:color="F4B083"/>
        </w:tcBorders>
      </w:tcPr>
    </w:tblStylePr>
    <w:tblStylePr w:type="swCell">
      <w:tblPr/>
      <w:tcPr>
        <w:tcBorders>
          <w:top w:val="single" w:sz="4" w:space="0" w:color="F4B083"/>
        </w:tcBorders>
      </w:tcPr>
    </w:tblStylePr>
  </w:style>
  <w:style w:type="table" w:customStyle="1" w:styleId="7-31">
    <w:name w:val="网格表 7 彩色 - 着色 31"/>
    <w:basedOn w:val="TableNormal"/>
    <w:uiPriority w:val="52"/>
    <w:qFormat/>
    <w:rPr>
      <w:color w:val="7B7B7B"/>
    </w:rPr>
    <w:tblPr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table" w:customStyle="1" w:styleId="7-41">
    <w:name w:val="网格表 7 彩色 - 着色 41"/>
    <w:basedOn w:val="TableNormal"/>
    <w:uiPriority w:val="52"/>
    <w:qFormat/>
    <w:rPr>
      <w:color w:val="BF8F00"/>
    </w:rPr>
    <w:tblPr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  <w:insideV w:val="single" w:sz="4" w:space="0" w:color="FFD9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bottom w:val="single" w:sz="4" w:space="0" w:color="FFD966"/>
        </w:tcBorders>
      </w:tcPr>
    </w:tblStylePr>
    <w:tblStylePr w:type="nwCell">
      <w:tblPr/>
      <w:tcPr>
        <w:tcBorders>
          <w:bottom w:val="single" w:sz="4" w:space="0" w:color="FFD966"/>
        </w:tcBorders>
      </w:tcPr>
    </w:tblStylePr>
    <w:tblStylePr w:type="seCell">
      <w:tblPr/>
      <w:tcPr>
        <w:tcBorders>
          <w:top w:val="single" w:sz="4" w:space="0" w:color="FFD966"/>
        </w:tcBorders>
      </w:tcPr>
    </w:tblStylePr>
    <w:tblStylePr w:type="swCell">
      <w:tblPr/>
      <w:tcPr>
        <w:tcBorders>
          <w:top w:val="single" w:sz="4" w:space="0" w:color="FFD966"/>
        </w:tcBorders>
      </w:tcPr>
    </w:tblStylePr>
  </w:style>
  <w:style w:type="table" w:customStyle="1" w:styleId="7-51">
    <w:name w:val="网格表 7 彩色 - 着色 51"/>
    <w:basedOn w:val="TableNormal"/>
    <w:uiPriority w:val="52"/>
    <w:qFormat/>
    <w:rPr>
      <w:color w:val="2E74B5"/>
    </w:rPr>
    <w:tblPr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table" w:customStyle="1" w:styleId="7-61">
    <w:name w:val="网格表 7 彩色 - 着色 61"/>
    <w:basedOn w:val="TableNormal"/>
    <w:uiPriority w:val="52"/>
    <w:qFormat/>
    <w:rPr>
      <w:color w:val="538135"/>
    </w:rPr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bottom w:val="single" w:sz="4" w:space="0" w:color="A8D08D"/>
        </w:tcBorders>
      </w:tcPr>
    </w:tblStylePr>
    <w:tblStylePr w:type="nwCell">
      <w:tblPr/>
      <w:tcPr>
        <w:tcBorders>
          <w:bottom w:val="single" w:sz="4" w:space="0" w:color="A8D08D"/>
        </w:tcBorders>
      </w:tcPr>
    </w:tblStylePr>
    <w:tblStylePr w:type="seCell">
      <w:tblPr/>
      <w:tcPr>
        <w:tcBorders>
          <w:top w:val="single" w:sz="4" w:space="0" w:color="A8D08D"/>
        </w:tcBorders>
      </w:tcPr>
    </w:tblStylePr>
    <w:tblStylePr w:type="swCell">
      <w:tblPr/>
      <w:tcPr>
        <w:tcBorders>
          <w:top w:val="single" w:sz="4" w:space="0" w:color="A8D08D"/>
        </w:tcBorders>
      </w:tcPr>
    </w:tblStylePr>
  </w:style>
  <w:style w:type="character" w:customStyle="1" w:styleId="18">
    <w:name w:val="井号标签1"/>
    <w:uiPriority w:val="99"/>
    <w:semiHidden/>
    <w:unhideWhenUsed/>
    <w:qFormat/>
    <w:rPr>
      <w:color w:val="2B579A"/>
      <w:shd w:val="clear" w:color="auto" w:fill="E1DFDD"/>
    </w:rPr>
  </w:style>
  <w:style w:type="character" w:customStyle="1" w:styleId="HTMLAddressChar">
    <w:name w:val="HTML Address Char"/>
    <w:link w:val="HTMLAddress"/>
    <w:uiPriority w:val="99"/>
    <w:semiHidden/>
    <w:qFormat/>
    <w:rPr>
      <w:i/>
      <w:iCs/>
      <w:kern w:val="2"/>
      <w:sz w:val="21"/>
      <w:szCs w:val="22"/>
      <w:lang w:val="en-US"/>
    </w:rPr>
  </w:style>
  <w:style w:type="character" w:customStyle="1" w:styleId="HTMLPreformattedChar">
    <w:name w:val="HTML Preformatted Char"/>
    <w:link w:val="HTMLPreformatted"/>
    <w:uiPriority w:val="99"/>
    <w:semiHidden/>
    <w:qFormat/>
    <w:rPr>
      <w:rFonts w:ascii="Courier New" w:hAnsi="Courier New" w:cs="Courier New"/>
      <w:kern w:val="2"/>
      <w:lang w:val="en-US"/>
    </w:rPr>
  </w:style>
  <w:style w:type="character" w:customStyle="1" w:styleId="19">
    <w:name w:val="明显强调1"/>
    <w:uiPriority w:val="21"/>
    <w:qFormat/>
    <w:rPr>
      <w:i/>
      <w:iCs/>
      <w:color w:val="4472C4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IntenseQuoteChar">
    <w:name w:val="Intense Quote Char"/>
    <w:link w:val="IntenseQuote"/>
    <w:uiPriority w:val="30"/>
    <w:qFormat/>
    <w:rPr>
      <w:i/>
      <w:iCs/>
      <w:color w:val="4472C4"/>
      <w:kern w:val="2"/>
      <w:sz w:val="21"/>
      <w:szCs w:val="22"/>
      <w:lang w:val="en-US"/>
    </w:rPr>
  </w:style>
  <w:style w:type="table" w:customStyle="1" w:styleId="111">
    <w:name w:val="清单表 1 浅色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666666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1-110">
    <w:name w:val="清单表 1 浅色 - 着色 1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8EAADB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1-210">
    <w:name w:val="清单表 1 浅色 - 着色 2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F4B083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1-310">
    <w:name w:val="清单表 1 浅色 - 着色 3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1-410">
    <w:name w:val="清单表 1 浅色 - 着色 4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FFD966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1-510">
    <w:name w:val="清单表 1 浅色 - 着色 5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9CC2E5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1-610">
    <w:name w:val="清单表 1 浅色 - 着色 61"/>
    <w:basedOn w:val="TableNormal"/>
    <w:uiPriority w:val="46"/>
    <w:qFormat/>
    <w:tblPr/>
    <w:tblStylePr w:type="firstRow">
      <w:rPr>
        <w:b/>
        <w:bCs/>
      </w:rPr>
      <w:tblPr/>
      <w:tcPr>
        <w:tcBorders>
          <w:bottom w:val="single" w:sz="4" w:space="0" w:color="A8D08D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211">
    <w:name w:val="清单表 21"/>
    <w:basedOn w:val="TableNormal"/>
    <w:uiPriority w:val="47"/>
    <w:qFormat/>
    <w:tblPr>
      <w:tblBorders>
        <w:top w:val="single" w:sz="4" w:space="0" w:color="666666"/>
        <w:bottom w:val="single" w:sz="4" w:space="0" w:color="666666"/>
        <w:insideH w:val="single" w:sz="4" w:space="0" w:color="6666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2-110">
    <w:name w:val="清单表 2 - 着色 11"/>
    <w:basedOn w:val="TableNormal"/>
    <w:uiPriority w:val="47"/>
    <w:qFormat/>
    <w:tblPr>
      <w:tblBorders>
        <w:top w:val="single" w:sz="4" w:space="0" w:color="8EAADB"/>
        <w:bottom w:val="single" w:sz="4" w:space="0" w:color="8EAADB"/>
        <w:insideH w:val="single" w:sz="4" w:space="0" w:color="8EAADB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2-210">
    <w:name w:val="清单表 2 - 着色 21"/>
    <w:basedOn w:val="TableNormal"/>
    <w:uiPriority w:val="47"/>
    <w:qFormat/>
    <w:tblPr>
      <w:tblBorders>
        <w:top w:val="single" w:sz="4" w:space="0" w:color="F4B083"/>
        <w:bottom w:val="single" w:sz="4" w:space="0" w:color="F4B083"/>
        <w:insideH w:val="single" w:sz="4" w:space="0" w:color="F4B083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2-310">
    <w:name w:val="清单表 2 - 着色 31"/>
    <w:basedOn w:val="TableNormal"/>
    <w:uiPriority w:val="47"/>
    <w:qFormat/>
    <w:tblPr>
      <w:tblBorders>
        <w:top w:val="single" w:sz="4" w:space="0" w:color="C9C9C9"/>
        <w:bottom w:val="single" w:sz="4" w:space="0" w:color="C9C9C9"/>
        <w:insideH w:val="single" w:sz="4" w:space="0" w:color="C9C9C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2-410">
    <w:name w:val="清单表 2 - 着色 41"/>
    <w:basedOn w:val="TableNormal"/>
    <w:uiPriority w:val="47"/>
    <w:qFormat/>
    <w:tblPr>
      <w:tblBorders>
        <w:top w:val="single" w:sz="4" w:space="0" w:color="FFD966"/>
        <w:bottom w:val="single" w:sz="4" w:space="0" w:color="FFD966"/>
        <w:insideH w:val="single" w:sz="4" w:space="0" w:color="FFD9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2-510">
    <w:name w:val="清单表 2 - 着色 51"/>
    <w:basedOn w:val="TableNormal"/>
    <w:uiPriority w:val="47"/>
    <w:qFormat/>
    <w:tblPr>
      <w:tblBorders>
        <w:top w:val="single" w:sz="4" w:space="0" w:color="9CC2E5"/>
        <w:bottom w:val="single" w:sz="4" w:space="0" w:color="9CC2E5"/>
        <w:insideH w:val="single" w:sz="4" w:space="0" w:color="9CC2E5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2-610">
    <w:name w:val="清单表 2 - 着色 61"/>
    <w:basedOn w:val="TableNormal"/>
    <w:uiPriority w:val="47"/>
    <w:qFormat/>
    <w:tblPr>
      <w:tblBorders>
        <w:top w:val="single" w:sz="4" w:space="0" w:color="A8D08D"/>
        <w:bottom w:val="single" w:sz="4" w:space="0" w:color="A8D08D"/>
        <w:insideH w:val="single" w:sz="4" w:space="0" w:color="A8D08D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310">
    <w:name w:val="清单表 31"/>
    <w:basedOn w:val="TableNormal"/>
    <w:uiPriority w:val="48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3-110">
    <w:name w:val="清单表 3 - 着色 11"/>
    <w:basedOn w:val="TableNormal"/>
    <w:uiPriority w:val="48"/>
    <w:qFormat/>
    <w:tblPr>
      <w:tblBorders>
        <w:top w:val="single" w:sz="4" w:space="0" w:color="4472C4"/>
        <w:left w:val="single" w:sz="4" w:space="0" w:color="4472C4"/>
        <w:bottom w:val="single" w:sz="4" w:space="0" w:color="4472C4"/>
        <w:right w:val="single" w:sz="4" w:space="0" w:color="4472C4"/>
      </w:tblBorders>
    </w:tblPr>
    <w:tblStylePr w:type="firstRow">
      <w:rPr>
        <w:b/>
        <w:bCs/>
        <w:color w:val="FFFFFF"/>
      </w:rPr>
      <w:tblPr/>
      <w:tcPr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tblPr/>
      <w:tcPr>
        <w:tcBorders>
          <w:top w:val="single" w:sz="4" w:space="0" w:color="4472C4"/>
          <w:bottom w:val="single" w:sz="4" w:space="0" w:color="4472C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/>
          <w:left w:val="nil"/>
        </w:tcBorders>
      </w:tcPr>
    </w:tblStylePr>
    <w:tblStylePr w:type="swCell">
      <w:tblPr/>
      <w:tcPr>
        <w:tcBorders>
          <w:top w:val="double" w:sz="4" w:space="0" w:color="4472C4"/>
          <w:right w:val="nil"/>
        </w:tcBorders>
      </w:tcPr>
    </w:tblStylePr>
  </w:style>
  <w:style w:type="table" w:customStyle="1" w:styleId="3-210">
    <w:name w:val="清单表 3 - 着色 21"/>
    <w:basedOn w:val="TableNormal"/>
    <w:uiPriority w:val="48"/>
    <w:qFormat/>
    <w:tblPr>
      <w:tblBorders>
        <w:top w:val="single" w:sz="4" w:space="0" w:color="ED7D31"/>
        <w:left w:val="single" w:sz="4" w:space="0" w:color="ED7D31"/>
        <w:bottom w:val="single" w:sz="4" w:space="0" w:color="ED7D31"/>
        <w:right w:val="single" w:sz="4" w:space="0" w:color="ED7D31"/>
      </w:tblBorders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/>
          <w:left w:val="nil"/>
        </w:tcBorders>
      </w:tcPr>
    </w:tblStylePr>
    <w:tblStylePr w:type="swCell">
      <w:tblPr/>
      <w:tcPr>
        <w:tcBorders>
          <w:top w:val="double" w:sz="4" w:space="0" w:color="ED7D31"/>
          <w:right w:val="nil"/>
        </w:tcBorders>
      </w:tcPr>
    </w:tblStylePr>
  </w:style>
  <w:style w:type="table" w:customStyle="1" w:styleId="3-310">
    <w:name w:val="清单表 3 - 着色 31"/>
    <w:basedOn w:val="TableNormal"/>
    <w:uiPriority w:val="48"/>
    <w:qFormat/>
    <w:tblPr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</w:tblPr>
    <w:tblStylePr w:type="firstRow">
      <w:rPr>
        <w:b/>
        <w:bCs/>
        <w:color w:val="FFFFFF"/>
      </w:rPr>
      <w:tblPr/>
      <w:tcPr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/>
          <w:left w:val="nil"/>
        </w:tcBorders>
      </w:tcPr>
    </w:tblStylePr>
    <w:tblStylePr w:type="swCell">
      <w:tblPr/>
      <w:tcPr>
        <w:tcBorders>
          <w:top w:val="double" w:sz="4" w:space="0" w:color="A5A5A5"/>
          <w:right w:val="nil"/>
        </w:tcBorders>
      </w:tcPr>
    </w:tblStylePr>
  </w:style>
  <w:style w:type="table" w:customStyle="1" w:styleId="3-410">
    <w:name w:val="清单表 3 - 着色 41"/>
    <w:basedOn w:val="TableNormal"/>
    <w:uiPriority w:val="48"/>
    <w:qFormat/>
    <w:tblPr>
      <w:tblBorders>
        <w:top w:val="single" w:sz="4" w:space="0" w:color="FFC000"/>
        <w:left w:val="single" w:sz="4" w:space="0" w:color="FFC000"/>
        <w:bottom w:val="single" w:sz="4" w:space="0" w:color="FFC000"/>
        <w:right w:val="single" w:sz="4" w:space="0" w:color="FFC000"/>
      </w:tblBorders>
    </w:tblPr>
    <w:tblStylePr w:type="firstRow">
      <w:rPr>
        <w:b/>
        <w:bCs/>
        <w:color w:val="FFFFFF"/>
      </w:rPr>
      <w:tblPr/>
      <w:tcPr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FFC000"/>
          <w:right w:val="single" w:sz="4" w:space="0" w:color="FFC000"/>
        </w:tcBorders>
      </w:tcPr>
    </w:tblStylePr>
    <w:tblStylePr w:type="band1Horz">
      <w:tblPr/>
      <w:tcPr>
        <w:tcBorders>
          <w:top w:val="single" w:sz="4" w:space="0" w:color="FFC000"/>
          <w:bottom w:val="single" w:sz="4" w:space="0" w:color="FFC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/>
          <w:left w:val="nil"/>
        </w:tcBorders>
      </w:tcPr>
    </w:tblStylePr>
    <w:tblStylePr w:type="swCell">
      <w:tblPr/>
      <w:tcPr>
        <w:tcBorders>
          <w:top w:val="double" w:sz="4" w:space="0" w:color="FFC000"/>
          <w:right w:val="nil"/>
        </w:tcBorders>
      </w:tcPr>
    </w:tblStylePr>
  </w:style>
  <w:style w:type="table" w:customStyle="1" w:styleId="3-510">
    <w:name w:val="清单表 3 - 着色 51"/>
    <w:basedOn w:val="TableNormal"/>
    <w:uiPriority w:val="48"/>
    <w:qFormat/>
    <w:tblPr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</w:tblBorders>
    </w:tblPr>
    <w:tblStylePr w:type="firstRow">
      <w:rPr>
        <w:b/>
        <w:bCs/>
        <w:color w:val="FFFFFF"/>
      </w:rPr>
      <w:tblPr/>
      <w:tcPr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5B9BD5"/>
          <w:right w:val="single" w:sz="4" w:space="0" w:color="5B9BD5"/>
        </w:tcBorders>
      </w:tcPr>
    </w:tblStylePr>
    <w:tblStylePr w:type="band1Horz">
      <w:tblPr/>
      <w:tcPr>
        <w:tcBorders>
          <w:top w:val="single" w:sz="4" w:space="0" w:color="5B9BD5"/>
          <w:bottom w:val="single" w:sz="4" w:space="0" w:color="5B9BD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/>
          <w:left w:val="nil"/>
        </w:tcBorders>
      </w:tcPr>
    </w:tblStylePr>
    <w:tblStylePr w:type="swCell">
      <w:tblPr/>
      <w:tcPr>
        <w:tcBorders>
          <w:top w:val="double" w:sz="4" w:space="0" w:color="5B9BD5"/>
          <w:right w:val="nil"/>
        </w:tcBorders>
      </w:tcPr>
    </w:tblStylePr>
  </w:style>
  <w:style w:type="table" w:customStyle="1" w:styleId="3-610">
    <w:name w:val="清单表 3 - 着色 61"/>
    <w:basedOn w:val="TableNormal"/>
    <w:uiPriority w:val="48"/>
    <w:qFormat/>
    <w:tblPr>
      <w:tblBorders>
        <w:top w:val="single" w:sz="4" w:space="0" w:color="70AD47"/>
        <w:left w:val="single" w:sz="4" w:space="0" w:color="70AD47"/>
        <w:bottom w:val="single" w:sz="4" w:space="0" w:color="70AD47"/>
        <w:right w:val="single" w:sz="4" w:space="0" w:color="70AD47"/>
      </w:tblBorders>
    </w:tblPr>
    <w:tblStylePr w:type="firstRow">
      <w:rPr>
        <w:b/>
        <w:bCs/>
        <w:color w:val="FFFFFF"/>
      </w:rPr>
      <w:tblPr/>
      <w:tcPr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70AD47"/>
          <w:right w:val="single" w:sz="4" w:space="0" w:color="70AD47"/>
        </w:tcBorders>
      </w:tcPr>
    </w:tblStylePr>
    <w:tblStylePr w:type="band1Horz">
      <w:tblPr/>
      <w:tcPr>
        <w:tcBorders>
          <w:top w:val="single" w:sz="4" w:space="0" w:color="70AD47"/>
          <w:bottom w:val="single" w:sz="4" w:space="0" w:color="70AD47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/>
          <w:left w:val="nil"/>
        </w:tcBorders>
      </w:tcPr>
    </w:tblStylePr>
    <w:tblStylePr w:type="swCell">
      <w:tblPr/>
      <w:tcPr>
        <w:tcBorders>
          <w:top w:val="double" w:sz="4" w:space="0" w:color="70AD47"/>
          <w:right w:val="nil"/>
        </w:tcBorders>
      </w:tcPr>
    </w:tblStylePr>
  </w:style>
  <w:style w:type="table" w:customStyle="1" w:styleId="410">
    <w:name w:val="清单表 41"/>
    <w:basedOn w:val="TableNormal"/>
    <w:uiPriority w:val="49"/>
    <w:qFormat/>
    <w:tblPr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4-110">
    <w:name w:val="清单表 4 - 着色 11"/>
    <w:basedOn w:val="TableNormal"/>
    <w:uiPriority w:val="49"/>
    <w:qFormat/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4-210">
    <w:name w:val="清单表 4 - 着色 21"/>
    <w:basedOn w:val="TableNormal"/>
    <w:uiPriority w:val="49"/>
    <w:qFormat/>
    <w:tblPr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4-310">
    <w:name w:val="清单表 4 - 着色 31"/>
    <w:basedOn w:val="TableNormal"/>
    <w:uiPriority w:val="49"/>
    <w:qFormat/>
    <w:tblPr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4-410">
    <w:name w:val="清单表 4 - 着色 41"/>
    <w:basedOn w:val="TableNormal"/>
    <w:uiPriority w:val="49"/>
    <w:qFormat/>
    <w:tblPr>
      <w:tblBorders>
        <w:top w:val="single" w:sz="4" w:space="0" w:color="FFD966"/>
        <w:left w:val="single" w:sz="4" w:space="0" w:color="FFD966"/>
        <w:bottom w:val="single" w:sz="4" w:space="0" w:color="FFD966"/>
        <w:right w:val="single" w:sz="4" w:space="0" w:color="FFD966"/>
        <w:insideH w:val="single" w:sz="4" w:space="0" w:color="FFD9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FFC000"/>
          <w:left w:val="single" w:sz="4" w:space="0" w:color="FFC000"/>
          <w:bottom w:val="single" w:sz="4" w:space="0" w:color="FFC000"/>
          <w:right w:val="single" w:sz="4" w:space="0" w:color="FFC000"/>
          <w:insideH w:val="nil"/>
        </w:tcBorders>
        <w:shd w:val="clear" w:color="auto" w:fill="FFC000"/>
      </w:tcPr>
    </w:tblStylePr>
    <w:tblStylePr w:type="lastRow">
      <w:rPr>
        <w:b/>
        <w:bCs/>
      </w:rPr>
      <w:tblPr/>
      <w:tcPr>
        <w:tcBorders>
          <w:top w:val="double" w:sz="4" w:space="0" w:color="FFD9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4-510">
    <w:name w:val="清单表 4 - 着色 51"/>
    <w:basedOn w:val="TableNormal"/>
    <w:uiPriority w:val="49"/>
    <w:qFormat/>
    <w:tblPr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4-610">
    <w:name w:val="清单表 4 - 着色 61"/>
    <w:basedOn w:val="TableNormal"/>
    <w:uiPriority w:val="49"/>
    <w:qFormat/>
    <w:tblPr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510">
    <w:name w:val="清单表 5 深色1"/>
    <w:basedOn w:val="TableNormal"/>
    <w:uiPriority w:val="50"/>
    <w:qFormat/>
    <w:rPr>
      <w:color w:val="FFFFFF"/>
    </w:rPr>
    <w:tblPr>
      <w:tblBorders>
        <w:top w:val="single" w:sz="24" w:space="0" w:color="000000"/>
        <w:left w:val="single" w:sz="24" w:space="0" w:color="000000"/>
        <w:bottom w:val="single" w:sz="24" w:space="0" w:color="000000"/>
        <w:right w:val="single" w:sz="24" w:space="0" w:color="000000"/>
      </w:tblBorders>
    </w:tblPr>
    <w:tcPr>
      <w:shd w:val="clear" w:color="auto" w:fill="000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110">
    <w:name w:val="清单表 5 深色 - 着色 11"/>
    <w:basedOn w:val="TableNormal"/>
    <w:uiPriority w:val="50"/>
    <w:qFormat/>
    <w:rPr>
      <w:color w:val="FFFFFF"/>
    </w:rPr>
    <w:tblPr>
      <w:tblBorders>
        <w:top w:val="single" w:sz="24" w:space="0" w:color="4472C4"/>
        <w:left w:val="single" w:sz="24" w:space="0" w:color="4472C4"/>
        <w:bottom w:val="single" w:sz="24" w:space="0" w:color="4472C4"/>
        <w:right w:val="single" w:sz="24" w:space="0" w:color="4472C4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210">
    <w:name w:val="清单表 5 深色 - 着色 21"/>
    <w:basedOn w:val="TableNormal"/>
    <w:uiPriority w:val="50"/>
    <w:qFormat/>
    <w:rPr>
      <w:color w:val="FFFFFF"/>
    </w:rPr>
    <w:tblPr>
      <w:tblBorders>
        <w:top w:val="single" w:sz="24" w:space="0" w:color="ED7D31"/>
        <w:left w:val="single" w:sz="24" w:space="0" w:color="ED7D31"/>
        <w:bottom w:val="single" w:sz="24" w:space="0" w:color="ED7D31"/>
        <w:right w:val="single" w:sz="24" w:space="0" w:color="ED7D31"/>
      </w:tblBorders>
    </w:tblPr>
    <w:tcPr>
      <w:shd w:val="clear" w:color="auto" w:fill="ED7D31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310">
    <w:name w:val="清单表 5 深色 - 着色 31"/>
    <w:basedOn w:val="TableNormal"/>
    <w:uiPriority w:val="50"/>
    <w:qFormat/>
    <w:rPr>
      <w:color w:val="FFFFFF"/>
    </w:rPr>
    <w:tblPr>
      <w:tblBorders>
        <w:top w:val="single" w:sz="24" w:space="0" w:color="A5A5A5"/>
        <w:left w:val="single" w:sz="24" w:space="0" w:color="A5A5A5"/>
        <w:bottom w:val="single" w:sz="24" w:space="0" w:color="A5A5A5"/>
        <w:right w:val="single" w:sz="24" w:space="0" w:color="A5A5A5"/>
      </w:tblBorders>
    </w:tblPr>
    <w:tcPr>
      <w:shd w:val="clear" w:color="auto" w:fill="A5A5A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410">
    <w:name w:val="清单表 5 深色 - 着色 41"/>
    <w:basedOn w:val="TableNormal"/>
    <w:uiPriority w:val="50"/>
    <w:qFormat/>
    <w:rPr>
      <w:color w:val="FFFFFF"/>
    </w:rPr>
    <w:tblPr>
      <w:tblBorders>
        <w:top w:val="single" w:sz="24" w:space="0" w:color="FFC000"/>
        <w:left w:val="single" w:sz="24" w:space="0" w:color="FFC000"/>
        <w:bottom w:val="single" w:sz="24" w:space="0" w:color="FFC000"/>
        <w:right w:val="single" w:sz="24" w:space="0" w:color="FFC000"/>
      </w:tblBorders>
    </w:tblPr>
    <w:tcPr>
      <w:shd w:val="clear" w:color="auto" w:fill="FFC000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510">
    <w:name w:val="清单表 5 深色 - 着色 51"/>
    <w:basedOn w:val="TableNormal"/>
    <w:uiPriority w:val="50"/>
    <w:qFormat/>
    <w:rPr>
      <w:color w:val="FFFFFF"/>
    </w:rPr>
    <w:tblPr>
      <w:tblBorders>
        <w:top w:val="single" w:sz="24" w:space="0" w:color="5B9BD5"/>
        <w:left w:val="single" w:sz="24" w:space="0" w:color="5B9BD5"/>
        <w:bottom w:val="single" w:sz="24" w:space="0" w:color="5B9BD5"/>
        <w:right w:val="single" w:sz="24" w:space="0" w:color="5B9BD5"/>
      </w:tblBorders>
    </w:tblPr>
    <w:tcPr>
      <w:shd w:val="clear" w:color="auto" w:fill="5B9BD5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5-610">
    <w:name w:val="清单表 5 深色 - 着色 61"/>
    <w:basedOn w:val="TableNormal"/>
    <w:uiPriority w:val="50"/>
    <w:qFormat/>
    <w:rPr>
      <w:color w:val="FFFFFF"/>
    </w:rPr>
    <w:tblPr>
      <w:tblBorders>
        <w:top w:val="single" w:sz="24" w:space="0" w:color="70AD47"/>
        <w:left w:val="single" w:sz="24" w:space="0" w:color="70AD47"/>
        <w:bottom w:val="single" w:sz="24" w:space="0" w:color="70AD47"/>
        <w:right w:val="single" w:sz="24" w:space="0" w:color="70AD47"/>
      </w:tblBorders>
    </w:tblPr>
    <w:tcPr>
      <w:shd w:val="clear" w:color="auto" w:fill="70AD47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610">
    <w:name w:val="清单表 6 彩色1"/>
    <w:basedOn w:val="TableNormal"/>
    <w:uiPriority w:val="51"/>
    <w:qFormat/>
    <w:rPr>
      <w:color w:val="000000"/>
    </w:rPr>
    <w:tblPr>
      <w:tblBorders>
        <w:top w:val="single" w:sz="4" w:space="0" w:color="000000"/>
        <w:bottom w:val="single" w:sz="4" w:space="0" w:color="000000"/>
      </w:tblBorders>
    </w:tblPr>
    <w:tblStylePr w:type="firstRow">
      <w:rPr>
        <w:b/>
        <w:bCs/>
      </w:rPr>
      <w:tblPr/>
      <w:tcPr>
        <w:tcBorders>
          <w:bottom w:val="single" w:sz="4" w:space="0" w:color="000000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6-110">
    <w:name w:val="清单表 6 彩色 - 着色 11"/>
    <w:basedOn w:val="TableNormal"/>
    <w:uiPriority w:val="51"/>
    <w:qFormat/>
    <w:rPr>
      <w:color w:val="2F5496"/>
    </w:rPr>
    <w:tblPr>
      <w:tblBorders>
        <w:top w:val="single" w:sz="4" w:space="0" w:color="4472C4"/>
        <w:bottom w:val="single" w:sz="4" w:space="0" w:color="4472C4"/>
      </w:tblBorders>
    </w:tblPr>
    <w:tblStylePr w:type="firstRow">
      <w:rPr>
        <w:b/>
        <w:bCs/>
      </w:rPr>
      <w:tblPr/>
      <w:tcPr>
        <w:tcBorders>
          <w:bottom w:val="single" w:sz="4" w:space="0" w:color="4472C4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6-210">
    <w:name w:val="清单表 6 彩色 - 着色 21"/>
    <w:basedOn w:val="TableNormal"/>
    <w:uiPriority w:val="51"/>
    <w:qFormat/>
    <w:rPr>
      <w:color w:val="C45911"/>
    </w:rPr>
    <w:tblPr>
      <w:tblBorders>
        <w:top w:val="single" w:sz="4" w:space="0" w:color="ED7D31"/>
        <w:bottom w:val="single" w:sz="4" w:space="0" w:color="ED7D31"/>
      </w:tblBorders>
    </w:tblPr>
    <w:tblStylePr w:type="firstRow">
      <w:rPr>
        <w:b/>
        <w:bCs/>
      </w:rPr>
      <w:tblPr/>
      <w:tcPr>
        <w:tcBorders>
          <w:bottom w:val="single" w:sz="4" w:space="0" w:color="ED7D31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table" w:customStyle="1" w:styleId="6-310">
    <w:name w:val="清单表 6 彩色 - 着色 31"/>
    <w:basedOn w:val="TableNormal"/>
    <w:uiPriority w:val="51"/>
    <w:qFormat/>
    <w:rPr>
      <w:color w:val="7B7B7B"/>
    </w:rPr>
    <w:tblPr>
      <w:tblBorders>
        <w:top w:val="single" w:sz="4" w:space="0" w:color="A5A5A5"/>
        <w:bottom w:val="single" w:sz="4" w:space="0" w:color="A5A5A5"/>
      </w:tblBorders>
    </w:tblPr>
    <w:tblStylePr w:type="firstRow">
      <w:rPr>
        <w:b/>
        <w:bCs/>
      </w:rPr>
      <w:tblPr/>
      <w:tcPr>
        <w:tcBorders>
          <w:bottom w:val="single" w:sz="4" w:space="0" w:color="A5A5A5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6-410">
    <w:name w:val="清单表 6 彩色 - 着色 41"/>
    <w:basedOn w:val="TableNormal"/>
    <w:uiPriority w:val="51"/>
    <w:qFormat/>
    <w:rPr>
      <w:color w:val="BF8F00"/>
    </w:rPr>
    <w:tblPr>
      <w:tblBorders>
        <w:top w:val="single" w:sz="4" w:space="0" w:color="FFC000"/>
        <w:bottom w:val="single" w:sz="4" w:space="0" w:color="FFC000"/>
      </w:tblBorders>
    </w:tblPr>
    <w:tblStylePr w:type="firstRow">
      <w:rPr>
        <w:b/>
        <w:bCs/>
      </w:rPr>
      <w:tblPr/>
      <w:tcPr>
        <w:tcBorders>
          <w:bottom w:val="single" w:sz="4" w:space="0" w:color="FFC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6-510">
    <w:name w:val="清单表 6 彩色 - 着色 51"/>
    <w:basedOn w:val="TableNormal"/>
    <w:uiPriority w:val="51"/>
    <w:qFormat/>
    <w:rPr>
      <w:color w:val="2E74B5"/>
    </w:rPr>
    <w:tblPr>
      <w:tblBorders>
        <w:top w:val="single" w:sz="4" w:space="0" w:color="5B9BD5"/>
        <w:bottom w:val="single" w:sz="4" w:space="0" w:color="5B9BD5"/>
      </w:tblBorders>
    </w:tblPr>
    <w:tblStylePr w:type="firstRow">
      <w:rPr>
        <w:b/>
        <w:bCs/>
      </w:rPr>
      <w:tblPr/>
      <w:tcPr>
        <w:tcBorders>
          <w:bottom w:val="single" w:sz="4" w:space="0" w:color="5B9BD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6-610">
    <w:name w:val="清单表 6 彩色 - 着色 61"/>
    <w:basedOn w:val="TableNormal"/>
    <w:uiPriority w:val="51"/>
    <w:qFormat/>
    <w:rPr>
      <w:color w:val="538135"/>
    </w:rPr>
    <w:tblPr>
      <w:tblBorders>
        <w:top w:val="single" w:sz="4" w:space="0" w:color="70AD47"/>
        <w:bottom w:val="single" w:sz="4" w:space="0" w:color="70AD47"/>
      </w:tblBorders>
    </w:tblPr>
    <w:tblStylePr w:type="firstRow">
      <w:rPr>
        <w:b/>
        <w:bCs/>
      </w:rPr>
      <w:tblPr/>
      <w:tcPr>
        <w:tcBorders>
          <w:bottom w:val="single" w:sz="4" w:space="0" w:color="70AD47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customStyle="1" w:styleId="710">
    <w:name w:val="清单表 7 彩色1"/>
    <w:basedOn w:val="TableNormal"/>
    <w:uiPriority w:val="52"/>
    <w:qFormat/>
    <w:rPr>
      <w:color w:val="000000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000000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000000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110">
    <w:name w:val="清单表 7 彩色 - 着色 11"/>
    <w:basedOn w:val="TableNormal"/>
    <w:uiPriority w:val="52"/>
    <w:qFormat/>
    <w:rPr>
      <w:color w:val="2F5496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4472C4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4472C4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4472C4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4472C4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210">
    <w:name w:val="清单表 7 彩色 - 着色 21"/>
    <w:basedOn w:val="TableNormal"/>
    <w:uiPriority w:val="52"/>
    <w:qFormat/>
    <w:rPr>
      <w:color w:val="C45911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ED7D31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ED7D31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ED7D31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310">
    <w:name w:val="清单表 7 彩色 - 着色 31"/>
    <w:basedOn w:val="TableNormal"/>
    <w:uiPriority w:val="52"/>
    <w:qFormat/>
    <w:rPr>
      <w:color w:val="7B7B7B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A5A5A5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A5A5A5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A5A5A5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A5A5A5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410">
    <w:name w:val="清单表 7 彩色 - 着色 41"/>
    <w:basedOn w:val="TableNormal"/>
    <w:uiPriority w:val="52"/>
    <w:qFormat/>
    <w:rPr>
      <w:color w:val="BF8F00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FFC000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FFC000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FFC000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FFC000"/>
        </w:tcBorders>
        <w:shd w:val="clear" w:color="auto" w:fill="FFFFFF"/>
      </w:tc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510">
    <w:name w:val="清单表 7 彩色 - 着色 51"/>
    <w:basedOn w:val="TableNormal"/>
    <w:uiPriority w:val="52"/>
    <w:qFormat/>
    <w:rPr>
      <w:color w:val="2E74B5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5B9BD5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5B9BD5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5B9BD5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5B9BD5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7-610">
    <w:name w:val="清单表 7 彩色 - 着色 61"/>
    <w:basedOn w:val="TableNormal"/>
    <w:uiPriority w:val="52"/>
    <w:qFormat/>
    <w:rPr>
      <w:color w:val="538135"/>
    </w:rPr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0AD47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0AD47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0AD47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0AD47"/>
        </w:tcBorders>
        <w:shd w:val="clear" w:color="auto" w:fill="FFFFFF"/>
      </w:tc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MacroTextChar">
    <w:name w:val="Macro Text Char"/>
    <w:link w:val="MacroText"/>
    <w:uiPriority w:val="99"/>
    <w:semiHidden/>
    <w:qFormat/>
    <w:rPr>
      <w:rFonts w:ascii="Courier New" w:hAnsi="Courier New" w:cs="Courier New"/>
      <w:kern w:val="2"/>
      <w:lang w:val="en-US"/>
    </w:rPr>
  </w:style>
  <w:style w:type="character" w:customStyle="1" w:styleId="1a">
    <w:name w:val="@他1"/>
    <w:uiPriority w:val="99"/>
    <w:semiHidden/>
    <w:unhideWhenUsed/>
    <w:qFormat/>
    <w:rPr>
      <w:color w:val="2B579A"/>
      <w:shd w:val="clear" w:color="auto" w:fill="E1DFDD"/>
    </w:rPr>
  </w:style>
  <w:style w:type="character" w:customStyle="1" w:styleId="MessageHeaderChar">
    <w:name w:val="Message Header Char"/>
    <w:link w:val="MessageHeader"/>
    <w:uiPriority w:val="99"/>
    <w:semiHidden/>
    <w:qFormat/>
    <w:rPr>
      <w:rFonts w:ascii="Calibri Light" w:eastAsia="Times New Roman" w:hAnsi="Calibri Light"/>
      <w:kern w:val="2"/>
      <w:sz w:val="24"/>
      <w:szCs w:val="24"/>
      <w:shd w:val="pct20" w:color="auto" w:fill="auto"/>
      <w:lang w:val="en-US"/>
    </w:rPr>
  </w:style>
  <w:style w:type="character" w:customStyle="1" w:styleId="NoteHeadingChar">
    <w:name w:val="Note Heading Char"/>
    <w:link w:val="NoteHeading"/>
    <w:uiPriority w:val="99"/>
    <w:semiHidden/>
    <w:qFormat/>
    <w:rPr>
      <w:kern w:val="2"/>
      <w:sz w:val="21"/>
      <w:szCs w:val="22"/>
      <w:lang w:val="en-US"/>
    </w:rPr>
  </w:style>
  <w:style w:type="character" w:styleId="PlaceholderText">
    <w:name w:val="Placeholder Text"/>
    <w:uiPriority w:val="99"/>
    <w:semiHidden/>
    <w:qFormat/>
    <w:rPr>
      <w:color w:val="808080"/>
    </w:rPr>
  </w:style>
  <w:style w:type="table" w:customStyle="1" w:styleId="112">
    <w:name w:val="无格式表格 11"/>
    <w:basedOn w:val="TableNormal"/>
    <w:uiPriority w:val="41"/>
    <w:qFormat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212">
    <w:name w:val="无格式表格 21"/>
    <w:basedOn w:val="TableNormal"/>
    <w:uiPriority w:val="42"/>
    <w:qFormat/>
    <w:tblPr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311">
    <w:name w:val="无格式表格 31"/>
    <w:basedOn w:val="TableNormal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411">
    <w:name w:val="无格式表格 41"/>
    <w:basedOn w:val="TableNormal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511">
    <w:name w:val="无格式表格 51"/>
    <w:basedOn w:val="TableNormal"/>
    <w:uiPriority w:val="45"/>
    <w:qFormat/>
    <w:tblPr/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PlainTextChar">
    <w:name w:val="Plain Text Char"/>
    <w:link w:val="PlainText"/>
    <w:uiPriority w:val="99"/>
    <w:semiHidden/>
    <w:qFormat/>
    <w:rPr>
      <w:rFonts w:ascii="Courier New" w:hAnsi="Courier New" w:cs="Courier New"/>
      <w:kern w:val="2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QuoteChar">
    <w:name w:val="Quote Char"/>
    <w:link w:val="Quote"/>
    <w:uiPriority w:val="29"/>
    <w:qFormat/>
    <w:rPr>
      <w:i/>
      <w:iCs/>
      <w:color w:val="404040"/>
      <w:kern w:val="2"/>
      <w:sz w:val="21"/>
      <w:szCs w:val="22"/>
      <w:lang w:val="en-US"/>
    </w:rPr>
  </w:style>
  <w:style w:type="character" w:customStyle="1" w:styleId="SalutationChar">
    <w:name w:val="Salutation Char"/>
    <w:link w:val="Salutation"/>
    <w:uiPriority w:val="99"/>
    <w:semiHidden/>
    <w:qFormat/>
    <w:rPr>
      <w:kern w:val="2"/>
      <w:sz w:val="21"/>
      <w:szCs w:val="22"/>
      <w:lang w:val="en-US"/>
    </w:rPr>
  </w:style>
  <w:style w:type="character" w:customStyle="1" w:styleId="SignatureChar">
    <w:name w:val="Signature Char"/>
    <w:link w:val="Signature"/>
    <w:uiPriority w:val="99"/>
    <w:semiHidden/>
    <w:qFormat/>
    <w:rPr>
      <w:kern w:val="2"/>
      <w:sz w:val="21"/>
      <w:szCs w:val="22"/>
      <w:lang w:val="en-US"/>
    </w:rPr>
  </w:style>
  <w:style w:type="character" w:customStyle="1" w:styleId="1b">
    <w:name w:val="智能超链接1"/>
    <w:uiPriority w:val="99"/>
    <w:semiHidden/>
    <w:unhideWhenUsed/>
    <w:qFormat/>
    <w:rPr>
      <w:u w:val="dotted"/>
    </w:rPr>
  </w:style>
  <w:style w:type="character" w:customStyle="1" w:styleId="1c">
    <w:name w:val="智能链接1"/>
    <w:uiPriority w:val="99"/>
    <w:semiHidden/>
    <w:unhideWhenUsed/>
    <w:qFormat/>
    <w:rPr>
      <w:color w:val="0000FF"/>
      <w:u w:val="single"/>
      <w:shd w:val="clear" w:color="auto" w:fill="F3F2F1"/>
    </w:rPr>
  </w:style>
  <w:style w:type="character" w:customStyle="1" w:styleId="SubtitleChar">
    <w:name w:val="Subtitle Char"/>
    <w:link w:val="Subtitle"/>
    <w:uiPriority w:val="11"/>
    <w:qFormat/>
    <w:rPr>
      <w:rFonts w:ascii="Calibri Light" w:eastAsia="Times New Roman" w:hAnsi="Calibri Light"/>
      <w:kern w:val="2"/>
      <w:sz w:val="24"/>
      <w:szCs w:val="24"/>
      <w:lang w:val="en-US"/>
    </w:rPr>
  </w:style>
  <w:style w:type="character" w:customStyle="1" w:styleId="1d">
    <w:name w:val="不明显参考1"/>
    <w:uiPriority w:val="31"/>
    <w:qFormat/>
    <w:rPr>
      <w:smallCaps/>
      <w:color w:val="5A5A5A"/>
    </w:rPr>
  </w:style>
  <w:style w:type="table" w:customStyle="1" w:styleId="1e">
    <w:name w:val="网格型浅色1"/>
    <w:basedOn w:val="TableNormal"/>
    <w:uiPriority w:val="40"/>
    <w:qFormat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customStyle="1" w:styleId="TitleChar">
    <w:name w:val="Title Char"/>
    <w:link w:val="Title"/>
    <w:uiPriority w:val="10"/>
    <w:qFormat/>
    <w:rPr>
      <w:rFonts w:ascii="Calibri Light" w:eastAsia="Times New Roman" w:hAnsi="Calibri Light"/>
      <w:b/>
      <w:bCs/>
      <w:kern w:val="28"/>
      <w:sz w:val="32"/>
      <w:szCs w:val="32"/>
      <w:lang w:val="en-US"/>
    </w:rPr>
  </w:style>
  <w:style w:type="paragraph" w:customStyle="1" w:styleId="TOC20">
    <w:name w:val="TOC 标题2"/>
    <w:basedOn w:val="Heading1"/>
    <w:next w:val="Normal"/>
    <w:uiPriority w:val="39"/>
    <w:semiHidden/>
    <w:unhideWhenUsed/>
    <w:qFormat/>
    <w:pPr>
      <w:keepLines w:val="0"/>
      <w:widowControl w:val="0"/>
      <w:numPr>
        <w:numId w:val="0"/>
      </w:numPr>
      <w:spacing w:before="240" w:after="60" w:line="240" w:lineRule="auto"/>
      <w:jc w:val="both"/>
      <w:outlineLvl w:val="9"/>
    </w:pPr>
    <w:rPr>
      <w:rFonts w:ascii="Calibri Light" w:eastAsia="Times New Roman" w:hAnsi="Calibri Light"/>
      <w:bCs/>
      <w:kern w:val="32"/>
      <w:sz w:val="32"/>
      <w:szCs w:val="32"/>
    </w:rPr>
  </w:style>
  <w:style w:type="paragraph" w:customStyle="1" w:styleId="23">
    <w:name w:val="修订2"/>
    <w:hidden/>
    <w:uiPriority w:val="99"/>
    <w:unhideWhenUsed/>
    <w:qFormat/>
    <w:rPr>
      <w:rFonts w:ascii="Calibri" w:hAnsi="Calibri"/>
      <w:kern w:val="2"/>
      <w:sz w:val="21"/>
      <w:szCs w:val="22"/>
      <w:lang w:eastAsia="zh-CN"/>
    </w:rPr>
  </w:style>
  <w:style w:type="paragraph" w:customStyle="1" w:styleId="30">
    <w:name w:val="修订3"/>
    <w:hidden/>
    <w:uiPriority w:val="99"/>
    <w:unhideWhenUsed/>
    <w:qFormat/>
    <w:rPr>
      <w:rFonts w:ascii="Calibri" w:hAnsi="Calibri"/>
      <w:kern w:val="2"/>
      <w:sz w:val="21"/>
      <w:szCs w:val="22"/>
      <w:lang w:eastAsia="zh-CN"/>
    </w:rPr>
  </w:style>
  <w:style w:type="paragraph" w:customStyle="1" w:styleId="4">
    <w:name w:val="修订4"/>
    <w:hidden/>
    <w:uiPriority w:val="99"/>
    <w:unhideWhenUsed/>
    <w:qFormat/>
    <w:rPr>
      <w:rFonts w:ascii="Calibri" w:hAnsi="Calibri"/>
      <w:kern w:val="2"/>
      <w:sz w:val="21"/>
      <w:szCs w:val="22"/>
      <w:lang w:eastAsia="zh-CN"/>
    </w:rPr>
  </w:style>
  <w:style w:type="paragraph" w:customStyle="1" w:styleId="24">
    <w:name w:val="书目2"/>
    <w:basedOn w:val="Normal"/>
    <w:next w:val="Normal"/>
    <w:uiPriority w:val="37"/>
    <w:unhideWhenUsed/>
    <w:qFormat/>
    <w:pPr>
      <w:spacing w:after="240"/>
    </w:pPr>
  </w:style>
  <w:style w:type="paragraph" w:customStyle="1" w:styleId="5">
    <w:name w:val="修订5"/>
    <w:hidden/>
    <w:uiPriority w:val="99"/>
    <w:unhideWhenUsed/>
    <w:qFormat/>
    <w:rPr>
      <w:rFonts w:ascii="Calibri" w:hAnsi="Calibri"/>
      <w:kern w:val="2"/>
      <w:sz w:val="21"/>
      <w:szCs w:val="22"/>
      <w:lang w:eastAsia="zh-CN"/>
    </w:rPr>
  </w:style>
  <w:style w:type="character" w:customStyle="1" w:styleId="25">
    <w:name w:val="未处理的提及2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Bibliography1">
    <w:name w:val="Bibliography1"/>
    <w:basedOn w:val="Normal"/>
    <w:next w:val="Normal"/>
    <w:uiPriority w:val="37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orestdu@ion.ac.cn" TargetMode="External"/><Relationship Id="rId13" Type="http://schemas.openxmlformats.org/officeDocument/2006/relationships/image" Target="media/image3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rktao@ion.ac.cn" TargetMode="Externa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mailto:my@ion.ac.cn" TargetMode="External"/><Relationship Id="rId14" Type="http://schemas.openxmlformats.org/officeDocument/2006/relationships/image" Target="media/image4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D16413-12F0-4211-8DD4-36BA3E6C5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2526</Words>
  <Characters>14404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Wu, Jiang</dc:creator>
  <cp:lastModifiedBy>Melanie Larena Catubay</cp:lastModifiedBy>
  <cp:revision>2</cp:revision>
  <cp:lastPrinted>2024-08-20T03:22:00Z</cp:lastPrinted>
  <dcterms:created xsi:type="dcterms:W3CDTF">2024-11-07T07:39:00Z</dcterms:created>
  <dcterms:modified xsi:type="dcterms:W3CDTF">2024-11-07T07:39:00Z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ZOTERO_PREF_1">
    <vt:lpwstr>&lt;data data-version="3" zotero-version="7.0.1"&gt;&lt;session id="0FdB7g6y"/&gt;&lt;style id="http://www.zotero.org/styles/bmc-biology" hasBibliography="1" bibliographyStyleHasBeenSet="1"/&gt;&lt;prefs&gt;&lt;pref name="fieldType" value="Field"/&gt;&lt;pref name="automaticJournalAbbrev</vt:lpwstr>
  </property>
  <property fmtid="{D5CDD505-2E9C-101B-9397-08002B2CF9AE}" pid="4" name="ZOTERO_PREF_2">
    <vt:lpwstr>iations" value="true"/&gt;&lt;/prefs&gt;&lt;/data&gt;</vt:lpwstr>
  </property>
  <property fmtid="{D5CDD505-2E9C-101B-9397-08002B2CF9AE}" pid="5" name="KSOProductBuildVer">
    <vt:lpwstr>2052-12.1.0.18608</vt:lpwstr>
  </property>
  <property fmtid="{D5CDD505-2E9C-101B-9397-08002B2CF9AE}" pid="6" name="ICV">
    <vt:lpwstr>DF5EE74C845D4FC08319BAAE1F77D064_13</vt:lpwstr>
  </property>
</Properties>
</file>